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精选财务主管个人简历模板简短(四篇)</w:t>
      </w:r>
      <w:bookmarkEnd w:id="1"/>
    </w:p>
    <w:p>
      <w:pPr>
        <w:jc w:val="center"/>
        <w:spacing w:before="0" w:after="450"/>
      </w:pPr>
      <w:r>
        <w:rPr>
          <w:rFonts w:ascii="Arial" w:hAnsi="Arial" w:eastAsia="Arial" w:cs="Arial"/>
          <w:color w:val="999999"/>
          <w:sz w:val="20"/>
          <w:szCs w:val="20"/>
        </w:rPr>
        <w:t xml:space="preserve">来源：网络  作者：天地有情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精选财务主管个人简历模板简短一第一部分的主要工作在公司班子的大力支持下，我带领广大财务人员紧紧围绕年度财务工作思路，不断夯实财务基础工作，规范财务业务流程，创新财务管理方法，改革财务管理体制，着力强化平稳、受控运行，为全面完成公司的各项目标...</w:t>
      </w:r>
    </w:p>
    <w:p>
      <w:pPr>
        <w:ind w:left="0" w:right="0" w:firstLine="560"/>
        <w:spacing w:before="450" w:after="450" w:line="312" w:lineRule="auto"/>
      </w:pPr>
      <w:r>
        <w:rPr>
          <w:rFonts w:ascii="黑体" w:hAnsi="黑体" w:eastAsia="黑体" w:cs="黑体"/>
          <w:color w:val="000000"/>
          <w:sz w:val="36"/>
          <w:szCs w:val="36"/>
          <w:b w:val="1"/>
          <w:bCs w:val="1"/>
        </w:rPr>
        <w:t xml:space="preserve">精选财务主管个人简历模板简短一</w:t>
      </w:r>
    </w:p>
    <w:p>
      <w:pPr>
        <w:ind w:left="0" w:right="0" w:firstLine="560"/>
        <w:spacing w:before="450" w:after="450" w:line="312" w:lineRule="auto"/>
      </w:pPr>
      <w:r>
        <w:rPr>
          <w:rFonts w:ascii="宋体" w:hAnsi="宋体" w:eastAsia="宋体" w:cs="宋体"/>
          <w:color w:val="000"/>
          <w:sz w:val="28"/>
          <w:szCs w:val="28"/>
        </w:rPr>
        <w:t xml:space="preserve">第一部分的主要工作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黑体" w:hAnsi="黑体" w:eastAsia="黑体" w:cs="黑体"/>
          <w:color w:val="000000"/>
          <w:sz w:val="36"/>
          <w:szCs w:val="36"/>
          <w:b w:val="1"/>
          <w:bCs w:val="1"/>
        </w:rPr>
        <w:t xml:space="preserve">精选财务主管个人简历模板简短二</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进一步对财务人员加强财务基础工作的指导，规范记账凭证的编制，严格对原始凭证的合理性进行审核，强化会计档案的管理等。对所有成本费用按部门、项目进行归集分类，月底将共同费用进行分摊结转体现部门效益。国家财政部门对公司的财务等级评定还是第一次。我们在无任何前期准备的前提下，突然接受检查，对公司财务基础管理工作给予了肯定。给公司的财务等级分数也是评定组有史以来，评给最高分的一家公司。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我们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精选财务主管个人简历模板简短三</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进一步对财务人员加强财务基础工作的指导，规范记账凭证的编制，严格对原始凭证的合理性进行审核，强化会计档案的管理等。对所有成本费用按部门、项目进行归集分类，月底将共同费用进行分摊结转体现部门效益。国家财政部门对公司的财务等级评定还是第一次。我们在无任何前期准备的前提下，突然接受检查，对公司财务基础管理工作给予了肯定。给公司的财务等级分数也是评定组有史以来，评给最高分的一家公司。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我们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2025-05-02T09:13:29+08:00</dcterms:created>
  <dcterms:modified xsi:type="dcterms:W3CDTF">2025-05-02T09:13:29+08:00</dcterms:modified>
</cp:coreProperties>
</file>

<file path=docProps/custom.xml><?xml version="1.0" encoding="utf-8"?>
<Properties xmlns="http://schemas.openxmlformats.org/officeDocument/2006/custom-properties" xmlns:vt="http://schemas.openxmlformats.org/officeDocument/2006/docPropsVTypes"/>
</file>