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【2025年县人大常委会党组书记主任述职报告】2025年县人大常委会党组书记、主任述职述廉述效报告</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2023年，在市人大的精心指导下，在县委的坚强领导下，坚持以中国特色社会主义理论为指导，深入贯彻落实党的十八大和十八届三中、四中、五中、六中全会及***总书记系列重要讲话精神，扎实开展“两学一做”学习教育，紧紧围绕全县中心工作，依法履行...</w:t>
      </w:r>
    </w:p>
    <w:p>
      <w:pPr>
        <w:ind w:left="0" w:right="0" w:firstLine="560"/>
        <w:spacing w:before="450" w:after="450" w:line="312" w:lineRule="auto"/>
      </w:pPr>
      <w:r>
        <w:rPr>
          <w:rFonts w:ascii="宋体" w:hAnsi="宋体" w:eastAsia="宋体" w:cs="宋体"/>
          <w:color w:val="000"/>
          <w:sz w:val="28"/>
          <w:szCs w:val="28"/>
        </w:rPr>
        <w:t xml:space="preserve">　　2025年，在市人大的精心指导下，在县委的坚强领导下，坚持以中国特色社会主义理论为指导，深入贯彻落实党的十八大和十八届三中、四中、五中、六中全会及***总书记系列重要讲话精神，扎实开展“两学一做”学习教育，紧紧围绕全县中心工作，依法履行宪法和法律赋予的各项职权，为加快民主法治建设进程、推进我县经济社会提质增效、转型发展做出了积极贡献。</w:t>
      </w:r>
    </w:p>
    <w:p>
      <w:pPr>
        <w:ind w:left="0" w:right="0" w:firstLine="560"/>
        <w:spacing w:before="450" w:after="450" w:line="312" w:lineRule="auto"/>
      </w:pPr>
      <w:r>
        <w:rPr>
          <w:rFonts w:ascii="宋体" w:hAnsi="宋体" w:eastAsia="宋体" w:cs="宋体"/>
          <w:color w:val="000"/>
          <w:sz w:val="28"/>
          <w:szCs w:val="28"/>
        </w:rPr>
        <w:t xml:space="preserve">　&gt;　一、强化政治理论学习，不断提高自身素质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　　坚持把政治理论和业务知识学习作为把握政治方向、增强适应能力、指导工作实践的源泉和动力，坚持参加县委中心组、人大常委会党组和机关理论学习，注重个人自学，通过学习，提高了自己的思想政治素养、政策法规水平和业务工作能力，增强了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　　一是强化政治理论学习。采取集中学习与个人自学相结合的方式，认真学习党的理论和路线方针政策及人大业务知识，深入学习党的十八届三中、四中、五中、六中全会和***总书记的系列重要讲话精神，重点学习了***总书记在庆祝中国共产党成立95周年和红军长征胜利80周年大会上的讲话，不断增强用科学理论武装头脑的自觉性，树立了正确的世界观、人生观和价值观，自身政治素养和工作能力不断提高。</w:t>
      </w:r>
    </w:p>
    <w:p>
      <w:pPr>
        <w:ind w:left="0" w:right="0" w:firstLine="560"/>
        <w:spacing w:before="450" w:after="450" w:line="312" w:lineRule="auto"/>
      </w:pPr>
      <w:r>
        <w:rPr>
          <w:rFonts w:ascii="宋体" w:hAnsi="宋体" w:eastAsia="宋体" w:cs="宋体"/>
          <w:color w:val="000"/>
          <w:sz w:val="28"/>
          <w:szCs w:val="28"/>
        </w:rPr>
        <w:t xml:space="preserve">　　二是狠抓党纪国法学习。认真学习《中国共产党章程》《中国共产党廉洁自律准则》《中国共产党纪律处分条例》《中国共产党问责条例》《中国共产党监督条例》和《宪法》《监督法》《代表法》《组织法》等党纪国法，扎实学习中省市县各次纪委全会精神，特别是《***关于严明党的纪律和规矩论述摘编》《***论全面从严治党》，着力增强法律意识和纪律观念。自觉以纪律规矩规范自己的言行，用法律法规指导人大工作。</w:t>
      </w:r>
    </w:p>
    <w:p>
      <w:pPr>
        <w:ind w:left="0" w:right="0" w:firstLine="560"/>
        <w:spacing w:before="450" w:after="450" w:line="312" w:lineRule="auto"/>
      </w:pPr>
      <w:r>
        <w:rPr>
          <w:rFonts w:ascii="宋体" w:hAnsi="宋体" w:eastAsia="宋体" w:cs="宋体"/>
          <w:color w:val="000"/>
          <w:sz w:val="28"/>
          <w:szCs w:val="28"/>
        </w:rPr>
        <w:t xml:space="preserve">　　今年以来，记写学习笔记X万余字，撰写心得体会、调研报告和工作交流文章X余篇，通过学习，使自己的理论水平和工作能力有了新的提升。</w:t>
      </w:r>
    </w:p>
    <w:p>
      <w:pPr>
        <w:ind w:left="0" w:right="0" w:firstLine="560"/>
        <w:spacing w:before="450" w:after="450" w:line="312" w:lineRule="auto"/>
      </w:pPr>
      <w:r>
        <w:rPr>
          <w:rFonts w:ascii="宋体" w:hAnsi="宋体" w:eastAsia="宋体" w:cs="宋体"/>
          <w:color w:val="000"/>
          <w:sz w:val="28"/>
          <w:szCs w:val="28"/>
        </w:rPr>
        <w:t xml:space="preserve">&gt;　　二、围绕全县中心工作，依法履行神圣职责</w:t>
      </w:r>
    </w:p>
    <w:p>
      <w:pPr>
        <w:ind w:left="0" w:right="0" w:firstLine="560"/>
        <w:spacing w:before="450" w:after="450" w:line="312" w:lineRule="auto"/>
      </w:pPr>
      <w:r>
        <w:rPr>
          <w:rFonts w:ascii="宋体" w:hAnsi="宋体" w:eastAsia="宋体" w:cs="宋体"/>
          <w:color w:val="000"/>
          <w:sz w:val="28"/>
          <w:szCs w:val="28"/>
        </w:rPr>
        <w:t xml:space="preserve">　　始终坚持党的领导、人民当家作主和依法治国有机统一，紧紧围绕县委中心工作、经济社会发展大局、民主法制建设、人民群众关心的热点难点问题，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是依法决定重大事项。主持召开县人大常委会，先后听取和审查洛南县2025年财政决算、2025年国民经济和社会发展计划执行情况、财政预算执行情况和财政预算调整报告，作出决议，从宏观上促进了全县国民经济和社会发展计划及财政预算的健康平稳运行。为了保障重大项目建设的顺利实施，先后主持X次常委会会议，作出了《关于批准建设XX文化旅游脱贫项目的决议》《关于批准建设城市集中供热项目的决议》《关于批准XX县XX片区棚户区改造项目有关问题的决议》等X项决议，为推动重大项目建设的顺利实施起到了积极的促进作用。</w:t>
      </w:r>
    </w:p>
    <w:p>
      <w:pPr>
        <w:ind w:left="0" w:right="0" w:firstLine="560"/>
        <w:spacing w:before="450" w:after="450" w:line="312" w:lineRule="auto"/>
      </w:pPr>
      <w:r>
        <w:rPr>
          <w:rFonts w:ascii="宋体" w:hAnsi="宋体" w:eastAsia="宋体" w:cs="宋体"/>
          <w:color w:val="000"/>
          <w:sz w:val="28"/>
          <w:szCs w:val="28"/>
        </w:rPr>
        <w:t xml:space="preserve">　　二是着力加强工作监督。紧紧围绕全县经济社会发展大局，加强对国民经济和社会发展计划执行情况全方位、多角度监督，特别是对涉及全县经济社会发展大局的重大项目和重点工作的监督，确保项目建设取得实效。组织部分常委会委员和县人大代表对我县脱贫攻坚工作开展了视察，进行了专题询问，为提高脱贫攻坚质量，扎实打好脱贫攻坚战奠定了基础。为了推动重大改革工作的落实，县人大常委会对我县教育体制改革工作进行了专题调研，提出了意见建议，促进了教育体制改革工作的顺利推进。</w:t>
      </w:r>
    </w:p>
    <w:p>
      <w:pPr>
        <w:ind w:left="0" w:right="0" w:firstLine="560"/>
        <w:spacing w:before="450" w:after="450" w:line="312" w:lineRule="auto"/>
      </w:pPr>
      <w:r>
        <w:rPr>
          <w:rFonts w:ascii="宋体" w:hAnsi="宋体" w:eastAsia="宋体" w:cs="宋体"/>
          <w:color w:val="000"/>
          <w:sz w:val="28"/>
          <w:szCs w:val="28"/>
        </w:rPr>
        <w:t xml:space="preserve">　　三是强化法律实施监督。配合省市人大常委会对传染病防治法、道路交通安全法等X部法律法规贯彻执行情况进行了执法检查，为省市人大了解法律法规贯彻实施情况和依法决策提供了依据。组织委员、代表对环境保护法、文物保护法的贯彻实施情况进行了执法检查，进一步推动法律法规在我县的有效贯彻实施。制定了《XX县人大常委会规范性文件备案审查办法》，进一步规范了审查内容和程序，认真开展规范性文件备案审查工作。</w:t>
      </w:r>
    </w:p>
    <w:p>
      <w:pPr>
        <w:ind w:left="0" w:right="0" w:firstLine="560"/>
        <w:spacing w:before="450" w:after="450" w:line="312" w:lineRule="auto"/>
      </w:pPr>
      <w:r>
        <w:rPr>
          <w:rFonts w:ascii="宋体" w:hAnsi="宋体" w:eastAsia="宋体" w:cs="宋体"/>
          <w:color w:val="000"/>
          <w:sz w:val="28"/>
          <w:szCs w:val="28"/>
        </w:rPr>
        <w:t xml:space="preserve">　　四是严格人事任免工作。坚持党管干部和人大依法任免相统一的原则，积极创新任免程序和方法，规范完善了被任命干部的任前监督机制，严格拟任命人员的任前考察、法律知识考试、履职承诺、常委会表决、颁发任命书、宪法宣誓等程序，增强了被任命干部的宪法意识、法律意识、公仆意识、责任意识，提升了廉洁奉公、勤政为民的责任感和使命感。一年来，共依法任免国家机关工作人员XX人次，其中任命XX人次，免职XX人次。</w:t>
      </w:r>
    </w:p>
    <w:p>
      <w:pPr>
        <w:ind w:left="0" w:right="0" w:firstLine="560"/>
        <w:spacing w:before="450" w:after="450" w:line="312" w:lineRule="auto"/>
      </w:pPr>
      <w:r>
        <w:rPr>
          <w:rFonts w:ascii="宋体" w:hAnsi="宋体" w:eastAsia="宋体" w:cs="宋体"/>
          <w:color w:val="000"/>
          <w:sz w:val="28"/>
          <w:szCs w:val="28"/>
        </w:rPr>
        <w:t xml:space="preserve">　　五是切实加强代表工作。对优秀议案、建议的题写人进行了表彰，带头深入基层开展代表联系活动，听取代表的意见建议，激发了代表履职的积极性和主动性。建立健全了代表议案建议办理工作考核机制，将代表议案建议办理情况纳入年度目标责任制考核内容，维护人大常委会监督的权威性，增强了承办部门的办理工作责任感，促进了工作落实，提高了办理质量。建立了代表履职登记建档制度，将代表履职情况作为进退的重要依据，增强了代表的政治意识、责任意识和履职意识。</w:t>
      </w:r>
    </w:p>
    <w:p>
      <w:pPr>
        <w:ind w:left="0" w:right="0" w:firstLine="560"/>
        <w:spacing w:before="450" w:after="450" w:line="312" w:lineRule="auto"/>
      </w:pPr>
      <w:r>
        <w:rPr>
          <w:rFonts w:ascii="宋体" w:hAnsi="宋体" w:eastAsia="宋体" w:cs="宋体"/>
          <w:color w:val="000"/>
          <w:sz w:val="28"/>
          <w:szCs w:val="28"/>
        </w:rPr>
        <w:t xml:space="preserve">　　六是抓好换届选举工作。严格按照组织法、选举法、代表法等法律规定,严肃换届纪律要求，协助县委把好代表“入口关”、严把选举“组织关”和全过程的“监督关”。及时制定并下发了县镇人大换届选举工作实施意见，主持召开全县县镇人大换届选举工作动员会，举办换届选举工作培训班，加强对换届选举工作的检查指导力度，顺利完成了2025年县镇人大换届选举工作。</w:t>
      </w:r>
    </w:p>
    <w:p>
      <w:pPr>
        <w:ind w:left="0" w:right="0" w:firstLine="560"/>
        <w:spacing w:before="450" w:after="450" w:line="312" w:lineRule="auto"/>
      </w:pPr>
      <w:r>
        <w:rPr>
          <w:rFonts w:ascii="宋体" w:hAnsi="宋体" w:eastAsia="宋体" w:cs="宋体"/>
          <w:color w:val="000"/>
          <w:sz w:val="28"/>
          <w:szCs w:val="28"/>
        </w:rPr>
        <w:t xml:space="preserve">　　&gt;三、严格遵守各项纪律，抓好党风廉政建设</w:t>
      </w:r>
    </w:p>
    <w:p>
      <w:pPr>
        <w:ind w:left="0" w:right="0" w:firstLine="560"/>
        <w:spacing w:before="450" w:after="450" w:line="312" w:lineRule="auto"/>
      </w:pPr>
      <w:r>
        <w:rPr>
          <w:rFonts w:ascii="宋体" w:hAnsi="宋体" w:eastAsia="宋体" w:cs="宋体"/>
          <w:color w:val="000"/>
          <w:sz w:val="28"/>
          <w:szCs w:val="28"/>
        </w:rPr>
        <w:t xml:space="preserve">　　带头并督促班子成员严格执行党的政治纪律和政治规矩，做到常怀律己之心，常思贪欲之害，时刻牢记党的宗旨和做人的准则，时刻不忘组织的培养和人民的重托，切实从小事做起，从身边事做起，以身作则，率先垂范，严以律己。同时，认真履行党风廉政建设责任，认真抓好了常委会党组和分管部门的党风廉政建设工作。主持召开县人大常委会党组会议，讨论通过并下发了《中共XX县人大常委会党组关于落实党风廉政建设主体责任的安排意见》，对落实2025年党风廉政建设主体责任进行了安排部署。坚持逢会必讲党风廉政，谈话必提纪律作风，教育引导分管范围内的党员领导干部深入贯彻中省市县纪委全会精神，扎实开展“两学一做”学习教育，着力加强机关干部纪律作风建设，切实树立人大机关的良好形象。制定了《XX县人大机关干部行为规范》，严格纪律约束，规范干部行为，在人大机关形成了用制度管人管事的良好氛围。</w:t>
      </w:r>
    </w:p>
    <w:p>
      <w:pPr>
        <w:ind w:left="0" w:right="0" w:firstLine="560"/>
        <w:spacing w:before="450" w:after="450" w:line="312" w:lineRule="auto"/>
      </w:pPr>
      <w:r>
        <w:rPr>
          <w:rFonts w:ascii="宋体" w:hAnsi="宋体" w:eastAsia="宋体" w:cs="宋体"/>
          <w:color w:val="000"/>
          <w:sz w:val="28"/>
          <w:szCs w:val="28"/>
        </w:rPr>
        <w:t xml:space="preserve">　　一年来，自己在抓党风廉政建设责任制落实方面做了一些工作，取得了一定的成绩。但还存在着一些不容忽视的问题。在今后的工作中，自己将进一步发扬成绩、克服不足，时刻保持清醒头脑，做到自重、自省、自警、自励，以饱满的热情，昂扬的斗志，切实抓好常委会党组和机关党风廉政建设各项工作，为洛南经济社会提质增效、转型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