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 党支部书记述职报告2025</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述职报告是指各级各类的机关工作人员，一般为业务部门陈述以主要业绩业务为主，少有职能和管理部门陈述。下面是本站为大家带来的支部书记述职报告 党支部书记述职报告2023，希望能帮助到大家!　　支部书记述职报告 党支部书记述职报告2023　　20...</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述职报告是指各级各类的机关工作人员，一般为业务部门陈述以主要业绩业务为主，少有职能和管理部门陈述。下面是本站为大家带来的支部书记述职报告 党支部书记述职报告2025，希望能帮助到大家![_TAG_h2]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2025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2025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2025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三、突出问题及整改情况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今年以来，我们村党支部在镇党委政府的正确领导下，牢固树立科学发展观，以深入开展党的群众路线教育活动的为载体，紧紧围绕把党委政府确定的工作思路与工作目标作为我们的工作的奋斗目标，以求真务实的态度，清正廉洁的作风，为民服务的热情，认真履行职责，较好的完成了党委政府下达的各项任务，促进了全村经济和社会各项事业的健康发展，现将我支部今年以来党建工作情景汇报如下，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　　基层组织是基层全部工作的基础.没有团结和谐的领导班子和勤于奉献的基层干部队伍，村各项政策就无从落实，因而我们把基层组织建设作为党支部工作的重中之重。一是强化民主集中制。进一步完善并认真实行村两委班子集中领导和个人分工负责制，不搞“一言堂”，“家长制”对于重大项目，经济发展，干部分工等问题均能坚持会前征求意见，个别酝酿，最终由团体讨论决定。二是落实工作职责。结合本村实际情景，根据班子成员各自特点，科学分工，并层层制定岗位目标职责，明确了村班子成员和全村干部的岗位职责。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构成工作合力。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w:t>
      </w:r>
    </w:p>
    <w:p>
      <w:pPr>
        <w:ind w:left="0" w:right="0" w:firstLine="560"/>
        <w:spacing w:before="450" w:after="450" w:line="312" w:lineRule="auto"/>
      </w:pPr>
      <w:r>
        <w:rPr>
          <w:rFonts w:ascii="宋体" w:hAnsi="宋体" w:eastAsia="宋体" w:cs="宋体"/>
          <w:color w:val="000"/>
          <w:sz w:val="28"/>
          <w:szCs w:val="28"/>
        </w:rPr>
        <w:t xml:space="preserve">　　白白做人堂堂正正做事。</w:t>
      </w:r>
    </w:p>
    <w:p>
      <w:pPr>
        <w:ind w:left="0" w:right="0" w:firstLine="560"/>
        <w:spacing w:before="450" w:after="450" w:line="312" w:lineRule="auto"/>
      </w:pPr>
      <w:r>
        <w:rPr>
          <w:rFonts w:ascii="宋体" w:hAnsi="宋体" w:eastAsia="宋体" w:cs="宋体"/>
          <w:color w:val="000"/>
          <w:sz w:val="28"/>
          <w:szCs w:val="28"/>
        </w:rPr>
        <w:t xml:space="preserve">　&gt;　二、加强自学，着力提升自身素养</w:t>
      </w:r>
    </w:p>
    <w:p>
      <w:pPr>
        <w:ind w:left="0" w:right="0" w:firstLine="560"/>
        <w:spacing w:before="450" w:after="450" w:line="312" w:lineRule="auto"/>
      </w:pPr>
      <w:r>
        <w:rPr>
          <w:rFonts w:ascii="宋体" w:hAnsi="宋体" w:eastAsia="宋体" w:cs="宋体"/>
          <w:color w:val="000"/>
          <w:sz w:val="28"/>
          <w:szCs w:val="28"/>
        </w:rPr>
        <w:t xml:space="preserve">　　作为一名基层支部书记，我始终把加强理论学习提高政治理论素养放在首位，始终把加强学习作为不断强化自身党性修养和提高政治理论水平、本事水平的重要手段。一是系统学习***总书记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到达了化解和处理。三是充分认识学习宣传贯彻党的群众路线的重要性，在学习中本人能够围绕中心服务大局，不仅仅自我能认真学习新党章，并且还带领一般人迅速掀起实践群众路线，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　&gt;　三、抓学习，强化党员的政治素质培养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总书记及省市县等各级领导的重要讲话精神，尤其是重点学习了《论群众路线--重要论述摘编》和《厉行节俭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　&gt;　四、抓实践，办实事，突显党为民务实的形象</w:t>
      </w:r>
    </w:p>
    <w:p>
      <w:pPr>
        <w:ind w:left="0" w:right="0" w:firstLine="560"/>
        <w:spacing w:before="450" w:after="450" w:line="312" w:lineRule="auto"/>
      </w:pPr>
      <w:r>
        <w:rPr>
          <w:rFonts w:ascii="宋体" w:hAnsi="宋体" w:eastAsia="宋体" w:cs="宋体"/>
          <w:color w:val="000"/>
          <w:sz w:val="28"/>
          <w:szCs w:val="28"/>
        </w:rPr>
        <w:t xml:space="preserve">　　如何抓好新时期农村基层党建工作，在群众中突显党的纯洁性和先进性。应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一是把维稳和信访工作纳入重要议事日程，狠抓领导职责制的落实，带领两委干部认真履行社会治安综合治理职责，按照‘谁主管，谁负责’的原则，落实职责书规定的各项目标。对村内维稳信访工作进行调查研究，指导协调，督证检查。健全完善矛盾纠纷排查调处机制。有效预防和化解矛盾纠纷，进取维护社会稳定。二是针对村内危房多，安全隐患大的状况，为确保群众生命财产安全，我们村两委多方筹措资金，制定了《村危房户安置工作实施方案》，按照现严重后轻微的原则，给每户每人发放600元年的租房款，采取异地租房安置的方式对居住在自然庄的危房户实施避险安置，从而切实保障了群众生命财产安全，杜绝了安全事故的</w:t>
      </w:r>
    </w:p>
    <w:p>
      <w:pPr>
        <w:ind w:left="0" w:right="0" w:firstLine="560"/>
        <w:spacing w:before="450" w:after="450" w:line="312" w:lineRule="auto"/>
      </w:pPr>
      <w:r>
        <w:rPr>
          <w:rFonts w:ascii="宋体" w:hAnsi="宋体" w:eastAsia="宋体" w:cs="宋体"/>
          <w:color w:val="000"/>
          <w:sz w:val="28"/>
          <w:szCs w:val="28"/>
        </w:rPr>
        <w:t xml:space="preserve">　　发生。三是以“查四风、转作风、促转型”为契机，紧紧围绕镇党委产业远景规划，由支部牵头对石塘街近120余亩耕地实行了有偿流转，不仅仅有效解决了搬迁村民回村种地难得问题并且让村民收入有所增长，不仅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必须程度上存在着问题和不足。主要表此刻支部和党员学习不够，创新发展本事不强，经费投入不足等问题。今后，我将继续坚持履行好党建第一职责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　　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　　二要大胆探索创新。经过总结与实践相结合，探索新形势下农村基层党建的新路子。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　　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我局现有党员--人，在职党员--人(其中x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&gt;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&gt;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&gt;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&gt;　(四)农村低保工作</w:t>
      </w:r>
    </w:p>
    <w:p>
      <w:pPr>
        <w:ind w:left="0" w:right="0" w:firstLine="560"/>
        <w:spacing w:before="450" w:after="450" w:line="312" w:lineRule="auto"/>
      </w:pPr>
      <w:r>
        <w:rPr>
          <w:rFonts w:ascii="宋体" w:hAnsi="宋体" w:eastAsia="宋体" w:cs="宋体"/>
          <w:color w:val="000"/>
          <w:sz w:val="28"/>
          <w:szCs w:val="28"/>
        </w:rPr>
        <w:t xml:space="preserve">　　2025年从元月份起提高了农村低保标准及补助水平，农村低保由年人均--x元提高到了年人均--x元，a、b、c三类低保对象的补助水平分别达到--x元、--x元和--x元。城乡低保资金实行专户管理，专款专用，社会化发放的方法。全年发放农村低保金--x万元。</w:t>
      </w:r>
    </w:p>
    <w:p>
      <w:pPr>
        <w:ind w:left="0" w:right="0" w:firstLine="560"/>
        <w:spacing w:before="450" w:after="450" w:line="312" w:lineRule="auto"/>
      </w:pPr>
      <w:r>
        <w:rPr>
          <w:rFonts w:ascii="宋体" w:hAnsi="宋体" w:eastAsia="宋体" w:cs="宋体"/>
          <w:color w:val="000"/>
          <w:sz w:val="28"/>
          <w:szCs w:val="28"/>
        </w:rPr>
        <w:t xml:space="preserve">&gt;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区、--区的界线联合检查工作，按照勘定的行政区域界线协议书、附图，从起始点向终止点进行实地踏勘，对边界线进行反复核对，达到表、图与实际情况相符。同时解决了--与和--县地界纠纷及本旗范围内地界纠纷4起。积极协调相关部门竖立了--镇路标指示标志牌--块。</w:t>
      </w:r>
    </w:p>
    <w:p>
      <w:pPr>
        <w:ind w:left="0" w:right="0" w:firstLine="560"/>
        <w:spacing w:before="450" w:after="450" w:line="312" w:lineRule="auto"/>
      </w:pPr>
      <w:r>
        <w:rPr>
          <w:rFonts w:ascii="宋体" w:hAnsi="宋体" w:eastAsia="宋体" w:cs="宋体"/>
          <w:color w:val="000"/>
          <w:sz w:val="28"/>
          <w:szCs w:val="28"/>
        </w:rPr>
        <w:t xml:space="preserve">　&gt;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&gt;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“三无”人员救助标准有新的提高。经认真调查核实，全旗共有城镇“三无”对象17人，按每人每月--x元的新标准一次性补差发放全年的救助金--万元。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张，现入住--x位老人，床位利用率达--%。民办福利事业作为社会福利事业的重要补充，已呈现出良好的发展态势。我局积极为民办福利机构争取上级床位补贴--x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x万元，救助贫困大学生--人，每人--x元;争取自治区福彩资金--万元，救助贫困生--名，每人--x元;争取慈善总会资金--万元，救助贫困生--名，每人--x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年立项。该项目建筑面积--x平方米，占地约--亩，总投资--万元。于20--年x月--日通过招标由--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殡仪馆建设规划。清明节以“文明祭扫、平安清明”为主题，加强了各殡葬服务单位的管理和服务，有效地推动了殡葬改革思想的深入。截至第三季度全旗共死亡--x人，火化--x人，火化率为--%。加强了--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收养登记工作依法办理，严格审核把关，全年收养登记合格率--x%。</w:t>
      </w:r>
    </w:p>
    <w:p>
      <w:pPr>
        <w:ind w:left="0" w:right="0" w:firstLine="560"/>
        <w:spacing w:before="450" w:after="450" w:line="312" w:lineRule="auto"/>
      </w:pPr>
      <w:r>
        <w:rPr>
          <w:rFonts w:ascii="宋体" w:hAnsi="宋体" w:eastAsia="宋体" w:cs="宋体"/>
          <w:color w:val="000"/>
          <w:sz w:val="28"/>
          <w:szCs w:val="28"/>
        </w:rPr>
        <w:t xml:space="preserve">&gt;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&gt;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&gt;　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