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关于加强疫情防控的报告3篇</w:t>
      </w:r>
      <w:bookmarkEnd w:id="1"/>
    </w:p>
    <w:p>
      <w:pPr>
        <w:jc w:val="center"/>
        <w:spacing w:before="0" w:after="450"/>
      </w:pPr>
      <w:r>
        <w:rPr>
          <w:rFonts w:ascii="Arial" w:hAnsi="Arial" w:eastAsia="Arial" w:cs="Arial"/>
          <w:color w:val="999999"/>
          <w:sz w:val="20"/>
          <w:szCs w:val="20"/>
        </w:rPr>
        <w:t xml:space="preserve">来源：网络  作者：九曲桥畔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VirusDisease2023，COVID-19）等。本站今天为大家精心准备了关于加强疫情...</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VirusDisease2025，COVID-19）等。本站今天为大家精心准备了关于加强疫情防控的报告3篇，希望对大家有所帮助![_TAG_h2]　　关于加强疫情防控的报告1篇</w:t>
      </w:r>
    </w:p>
    <w:p>
      <w:pPr>
        <w:ind w:left="0" w:right="0" w:firstLine="560"/>
        <w:spacing w:before="450" w:after="450" w:line="312" w:lineRule="auto"/>
      </w:pPr>
      <w:r>
        <w:rPr>
          <w:rFonts w:ascii="宋体" w:hAnsi="宋体" w:eastAsia="宋体" w:cs="宋体"/>
          <w:color w:val="000"/>
          <w:sz w:val="28"/>
          <w:szCs w:val="28"/>
        </w:rPr>
        <w:t xml:space="preserve">　　当前国内外疫情形势仍然严峻复杂，我县“外防输入”任务十分艰巨，为巩固当前疫情防控成果，筑牢疫情防控的坚固防线，保障市民群众健康安全，现就加强疫情常态化防控工作，通告如下：</w:t>
      </w:r>
    </w:p>
    <w:p>
      <w:pPr>
        <w:ind w:left="0" w:right="0" w:firstLine="560"/>
        <w:spacing w:before="450" w:after="450" w:line="312" w:lineRule="auto"/>
      </w:pPr>
      <w:r>
        <w:rPr>
          <w:rFonts w:ascii="宋体" w:hAnsi="宋体" w:eastAsia="宋体" w:cs="宋体"/>
          <w:color w:val="000"/>
          <w:sz w:val="28"/>
          <w:szCs w:val="28"/>
        </w:rPr>
        <w:t xml:space="preserve">　　一、增强个人防护意识。请广大市民自觉遵守疫情防控相关规定，坚持戴口罩、勤洗手、常通风、用公筷等良好生活习惯，尽量减少参加聚集性活动。不戴口罩、不亮码，不得进入各类公共场所和公共服务机构。自觉保持安全社交距离，注意个人卫生，避免用未清洁的手触摸口、眼、鼻，咳嗽、打喷嚏时注意遮挡。减少不必要出行，避免前往中高风险地区所在城市。如出现发热、干咳、乏力、嗅觉味觉减退、鼻塞、流涕、咽痛、结膜炎、肌痛、腹泻等不适症状时，要在做好个人防护的前提下，及时就近前往具有发热门诊（诊室）的医疗机构就诊，如实告知流行病学史，配合完成核酸检测，途中避免搭乘公共交通工具。</w:t>
      </w:r>
    </w:p>
    <w:p>
      <w:pPr>
        <w:ind w:left="0" w:right="0" w:firstLine="560"/>
        <w:spacing w:before="450" w:after="450" w:line="312" w:lineRule="auto"/>
      </w:pPr>
      <w:r>
        <w:rPr>
          <w:rFonts w:ascii="宋体" w:hAnsi="宋体" w:eastAsia="宋体" w:cs="宋体"/>
          <w:color w:val="000"/>
          <w:sz w:val="28"/>
          <w:szCs w:val="28"/>
        </w:rPr>
        <w:t xml:space="preserve">　　二、规范小区、社区（自然村）防控。进入人员须继续落实戴口罩、测体温、验两码措施。探亲访友及从事家政、装修等服务行业的人员，须主动配合测量体温、查验两码，后由居住户带领进入。快递、外卖实行不接触、错时配送，配送服务人员不得进入。入境未满28天或21天内有中高风险地区行程史人员，须第一时间主动向社区（村）报告。新入住人员必须主动报备。各板块、各部门要加强对外来人员的管控工作，相关人员应主动配合开展排查核查、健康监测等防控工作。</w:t>
      </w:r>
    </w:p>
    <w:p>
      <w:pPr>
        <w:ind w:left="0" w:right="0" w:firstLine="560"/>
        <w:spacing w:before="450" w:after="450" w:line="312" w:lineRule="auto"/>
      </w:pPr>
      <w:r>
        <w:rPr>
          <w:rFonts w:ascii="宋体" w:hAnsi="宋体" w:eastAsia="宋体" w:cs="宋体"/>
          <w:color w:val="000"/>
          <w:sz w:val="28"/>
          <w:szCs w:val="28"/>
        </w:rPr>
        <w:t xml:space="preserve">　　三、夯实重点场所防控措施。商超、店铺等经营场所要继续严格落实进门戴口罩、测体温、验两码措施，强化人员流量管控、场所清洁通风消毒、人员健康管理和防控知识宣传。餐饮场所堂食须保持安全距离，消费者非就餐时应佩戴口罩。提倡无接触支付。在落实各项疫情防控措施的基础上，有序恢复开放旅游景区、健身运动场所的室外区域，并严格实施限流、预约、错峰等措施。密闭场所（KTV、健身房、室内游泳馆、酒吧、洗浴场所、麻将馆、棋牌室、台球室、网吧、图书馆等）须待全省均为低风险地区以后，再有序开放。</w:t>
      </w:r>
    </w:p>
    <w:p>
      <w:pPr>
        <w:ind w:left="0" w:right="0" w:firstLine="560"/>
        <w:spacing w:before="450" w:after="450" w:line="312" w:lineRule="auto"/>
      </w:pPr>
      <w:r>
        <w:rPr>
          <w:rFonts w:ascii="宋体" w:hAnsi="宋体" w:eastAsia="宋体" w:cs="宋体"/>
          <w:color w:val="000"/>
          <w:sz w:val="28"/>
          <w:szCs w:val="28"/>
        </w:rPr>
        <w:t xml:space="preserve">　　四、强化交通站场防控。公路、铁路、民航、港口码头等交通站场要落实通风消毒等防控要求，加强人员引导，避免人员聚集，认真查验旅客信息，旅客进站（港）须测温、验码、戴口罩。交通管控组负责统计通过公共交通工具来睢人员信息，并推送至属地，由属地进一步核实人员信息并开展健康服务。通过包车业务集体返睢人员，由车主向主管部门报备，抵睢后落实相应管控措施，各车辆经营主体严禁承揽中高风险地区包车业务。搭乘县内公共交通工具的乘客须测温、验码，并全程佩戴口罩。搭乘出租车、网约车的乘客须验码并佩戴口罩。非“绿码”人员不得搭乘公共交通工具，工作人员要落实健康监测要求，做好个人防护。</w:t>
      </w:r>
    </w:p>
    <w:p>
      <w:pPr>
        <w:ind w:left="0" w:right="0" w:firstLine="560"/>
        <w:spacing w:before="450" w:after="450" w:line="312" w:lineRule="auto"/>
      </w:pPr>
      <w:r>
        <w:rPr>
          <w:rFonts w:ascii="宋体" w:hAnsi="宋体" w:eastAsia="宋体" w:cs="宋体"/>
          <w:color w:val="000"/>
          <w:sz w:val="28"/>
          <w:szCs w:val="28"/>
        </w:rPr>
        <w:t xml:space="preserve">　　五、压实防控主体责任。进一步压实单位主体责任，党政机关、企事业单位要认真执行出徐报告制度，加强员工健康监测；落实人员出入登记管理，尽量减少人员聚集。严格控制各类聚集性活动，会议、培训、活动尽量采取线上方式，确需线下举办的，要按照“谁举办、谁负责”原则，提前制定疫情防控方案和应急处置预案，举办50人（含）以上的室内会议（活动）需向县防指办申请。</w:t>
      </w:r>
    </w:p>
    <w:p>
      <w:pPr>
        <w:ind w:left="0" w:right="0" w:firstLine="560"/>
        <w:spacing w:before="450" w:after="450" w:line="312" w:lineRule="auto"/>
      </w:pPr>
      <w:r>
        <w:rPr>
          <w:rFonts w:ascii="宋体" w:hAnsi="宋体" w:eastAsia="宋体" w:cs="宋体"/>
          <w:color w:val="000"/>
          <w:sz w:val="28"/>
          <w:szCs w:val="28"/>
        </w:rPr>
        <w:t xml:space="preserve">　　六、规范日常医疗服务。严格落实医院感染防控措施，继续实行预约诊疗，分时段就诊。零售药店恢复退热、止咳、抗病毒、抗生素等“四类药品”销售（含网络销售），对销售（含网络销售）上述药品实行实名信息登记制度，对购药人员开展流行病学史询问，对于有过疫情中高风险地区旅居史、有发热体征、接触过密接人员等情形的需立即登记报告。</w:t>
      </w:r>
    </w:p>
    <w:p>
      <w:pPr>
        <w:ind w:left="0" w:right="0" w:firstLine="560"/>
        <w:spacing w:before="450" w:after="450" w:line="312" w:lineRule="auto"/>
      </w:pPr>
      <w:r>
        <w:rPr>
          <w:rFonts w:ascii="宋体" w:hAnsi="宋体" w:eastAsia="宋体" w:cs="宋体"/>
          <w:color w:val="000"/>
          <w:sz w:val="28"/>
          <w:szCs w:val="28"/>
        </w:rPr>
        <w:t xml:space="preserve">　　七、持续推进疫苗接种。按照“应接尽接”要求，深入开展12－17岁人群第二针疫苗接种工作。各接种点要强化接种期间疫情防控工作，采取预约接种方式，保障现场秩序，减少人员聚集。符合条件的市民请主动尽早接种新冠病毒疫苗，接种疫苗后仍须注意个人防护。</w:t>
      </w:r>
    </w:p>
    <w:p>
      <w:pPr>
        <w:ind w:left="0" w:right="0" w:firstLine="560"/>
        <w:spacing w:before="450" w:after="450" w:line="312" w:lineRule="auto"/>
      </w:pPr>
      <w:r>
        <w:rPr>
          <w:rFonts w:ascii="宋体" w:hAnsi="宋体" w:eastAsia="宋体" w:cs="宋体"/>
          <w:color w:val="000"/>
          <w:sz w:val="28"/>
          <w:szCs w:val="28"/>
        </w:rPr>
        <w:t xml:space="preserve">　　八、严格落实监督管理。各板块、各行业主管部门负责执行、监督上述有关措施落实。广大市民和各经营主体应主动配合落实各项防控措施。对瞒报、谎报、迟报相关信息，拒不配合管理工作，相关防控措施未落实到位的经营主体或个人，将依法追究相应责任。</w:t>
      </w:r>
    </w:p>
    <w:p>
      <w:pPr>
        <w:ind w:left="0" w:right="0" w:firstLine="560"/>
        <w:spacing w:before="450" w:after="450" w:line="312" w:lineRule="auto"/>
      </w:pPr>
      <w:r>
        <w:rPr>
          <w:rFonts w:ascii="宋体" w:hAnsi="宋体" w:eastAsia="宋体" w:cs="宋体"/>
          <w:color w:val="000"/>
          <w:sz w:val="28"/>
          <w:szCs w:val="28"/>
        </w:rPr>
        <w:t xml:space="preserve">　　以上防控措施，将依据疫情风险评估结果和上级工作要求，进行动态调整。</w:t>
      </w:r>
    </w:p>
    <w:p>
      <w:pPr>
        <w:ind w:left="0" w:right="0" w:firstLine="560"/>
        <w:spacing w:before="450" w:after="450" w:line="312" w:lineRule="auto"/>
      </w:pPr>
      <w:r>
        <w:rPr>
          <w:rFonts w:ascii="宋体" w:hAnsi="宋体" w:eastAsia="宋体" w:cs="宋体"/>
          <w:color w:val="000"/>
          <w:sz w:val="28"/>
          <w:szCs w:val="28"/>
        </w:rPr>
        <w:t xml:space="preserve">　　本通告自发布之时起实施。</w:t>
      </w:r>
    </w:p>
    <w:p>
      <w:pPr>
        <w:ind w:left="0" w:right="0" w:firstLine="560"/>
        <w:spacing w:before="450" w:after="450" w:line="312" w:lineRule="auto"/>
      </w:pPr>
      <w:r>
        <w:rPr>
          <w:rFonts w:ascii="宋体" w:hAnsi="宋体" w:eastAsia="宋体" w:cs="宋体"/>
          <w:color w:val="000"/>
          <w:sz w:val="28"/>
          <w:szCs w:val="28"/>
        </w:rPr>
        <w:t xml:space="preserve">　　睢宁县新冠疫情防控应急指挥部</w:t>
      </w:r>
    </w:p>
    <w:p>
      <w:pPr>
        <w:ind w:left="0" w:right="0" w:firstLine="560"/>
        <w:spacing w:before="450" w:after="450" w:line="312" w:lineRule="auto"/>
      </w:pPr>
      <w:r>
        <w:rPr>
          <w:rFonts w:ascii="宋体" w:hAnsi="宋体" w:eastAsia="宋体" w:cs="宋体"/>
          <w:color w:val="000"/>
          <w:sz w:val="28"/>
          <w:szCs w:val="28"/>
        </w:rPr>
        <w:t xml:space="preserve">　　2025年8月26日</w:t>
      </w:r>
    </w:p>
    <w:p>
      <w:pPr>
        <w:ind w:left="0" w:right="0" w:firstLine="560"/>
        <w:spacing w:before="450" w:after="450" w:line="312" w:lineRule="auto"/>
      </w:pPr>
      <w:r>
        <w:rPr>
          <w:rFonts w:ascii="黑体" w:hAnsi="黑体" w:eastAsia="黑体" w:cs="黑体"/>
          <w:color w:val="000000"/>
          <w:sz w:val="36"/>
          <w:szCs w:val="36"/>
          <w:b w:val="1"/>
          <w:bCs w:val="1"/>
        </w:rPr>
        <w:t xml:space="preserve">　　关于加强疫情防控的报告2篇</w:t>
      </w:r>
    </w:p>
    <w:p>
      <w:pPr>
        <w:ind w:left="0" w:right="0" w:firstLine="560"/>
        <w:spacing w:before="450" w:after="450" w:line="312" w:lineRule="auto"/>
      </w:pPr>
      <w:r>
        <w:rPr>
          <w:rFonts w:ascii="宋体" w:hAnsi="宋体" w:eastAsia="宋体" w:cs="宋体"/>
          <w:color w:val="000"/>
          <w:sz w:val="28"/>
          <w:szCs w:val="28"/>
        </w:rPr>
        <w:t xml:space="preserve">　　按照2月1日《新型肺炎疫情防控工作领导小组办公室关于进一步加强疫情防控工作的紧急通知》要求，明确目前的严峻形势，周密部署，现将落实情况汇报如下：</w:t>
      </w:r>
    </w:p>
    <w:p>
      <w:pPr>
        <w:ind w:left="0" w:right="0" w:firstLine="560"/>
        <w:spacing w:before="450" w:after="450" w:line="312" w:lineRule="auto"/>
      </w:pPr>
      <w:r>
        <w:rPr>
          <w:rFonts w:ascii="宋体" w:hAnsi="宋体" w:eastAsia="宋体" w:cs="宋体"/>
          <w:color w:val="000"/>
          <w:sz w:val="28"/>
          <w:szCs w:val="28"/>
        </w:rPr>
        <w:t xml:space="preserve">　　1、2月3日——2月7日上班范围。分局结合所辖管户情况，考虑日常夜间值班表，安排分局班子成员每天到岗正常上班，其他同志两个片区每天不少于1人上班，日常夜间值班人员上班，既除班子成员外，保证3人在岗，轮流上班，排班表已于2月1日上报办公室（2025春节值班表下）。</w:t>
      </w:r>
    </w:p>
    <w:p>
      <w:pPr>
        <w:ind w:left="0" w:right="0" w:firstLine="560"/>
        <w:spacing w:before="450" w:after="450" w:line="312" w:lineRule="auto"/>
      </w:pPr>
      <w:r>
        <w:rPr>
          <w:rFonts w:ascii="宋体" w:hAnsi="宋体" w:eastAsia="宋体" w:cs="宋体"/>
          <w:color w:val="000"/>
          <w:sz w:val="28"/>
          <w:szCs w:val="28"/>
        </w:rPr>
        <w:t xml:space="preserve">　　2、严禁外出活动。通过分局微信群以及电话逐个人员沟通，要求分局人员严格执行居家活动要求，除正常上班及值班人员外，其他人员及家人尽量不外出，不到人员密集场所去，保持24小时手机畅通。</w:t>
      </w:r>
    </w:p>
    <w:p>
      <w:pPr>
        <w:ind w:left="0" w:right="0" w:firstLine="560"/>
        <w:spacing w:before="450" w:after="450" w:line="312" w:lineRule="auto"/>
      </w:pPr>
      <w:r>
        <w:rPr>
          <w:rFonts w:ascii="宋体" w:hAnsi="宋体" w:eastAsia="宋体" w:cs="宋体"/>
          <w:color w:val="000"/>
          <w:sz w:val="28"/>
          <w:szCs w:val="28"/>
        </w:rPr>
        <w:t xml:space="preserve">　　3、严格检测登记。分局在大门处放置公告栏，醒目张贴办税提醒，张贴《山东省税务机致纳税人、缴费人的一封信》以及缴费人关注较多的“居民缴纳社保和医保的在线缴纳流程”，指导纳税人和缴费人尽量采用非接触办税，打印《外来人员登记表》，详细采集外来人员的姓名、联系电话、身份证号码、身体状况等信息，尽量杜绝交叉感染的情况发生。</w:t>
      </w:r>
    </w:p>
    <w:p>
      <w:pPr>
        <w:ind w:left="0" w:right="0" w:firstLine="560"/>
        <w:spacing w:before="450" w:after="450" w:line="312" w:lineRule="auto"/>
      </w:pPr>
      <w:r>
        <w:rPr>
          <w:rFonts w:ascii="宋体" w:hAnsi="宋体" w:eastAsia="宋体" w:cs="宋体"/>
          <w:color w:val="000"/>
          <w:sz w:val="28"/>
          <w:szCs w:val="28"/>
        </w:rPr>
        <w:t xml:space="preserve">　　4、加强卫生消毒。分局上班后组织人员对办公区域以及休闲区域进行大扫除和全面消毒，大面积喷洒84消毒液，勾兑酒精擦拭门把手、楼梯扶手、办公桌椅等公共卫生区域。并要求每天两次全面消毒。</w:t>
      </w:r>
    </w:p>
    <w:p>
      <w:pPr>
        <w:ind w:left="0" w:right="0" w:firstLine="560"/>
        <w:spacing w:before="450" w:after="450" w:line="312" w:lineRule="auto"/>
      </w:pPr>
      <w:r>
        <w:rPr>
          <w:rFonts w:ascii="宋体" w:hAnsi="宋体" w:eastAsia="宋体" w:cs="宋体"/>
          <w:color w:val="000"/>
          <w:sz w:val="28"/>
          <w:szCs w:val="28"/>
        </w:rPr>
        <w:t xml:space="preserve">　　5、注意个人卫生。严格落实不聚会、不扎堆、不串门、不握手的要求，办公场所佩戴口罩，保持良好的卫生习惯，勤患衣物、勤洗手、勤通风、勤消毒。</w:t>
      </w:r>
    </w:p>
    <w:p>
      <w:pPr>
        <w:ind w:left="0" w:right="0" w:firstLine="560"/>
        <w:spacing w:before="450" w:after="450" w:line="312" w:lineRule="auto"/>
      </w:pPr>
      <w:r>
        <w:rPr>
          <w:rFonts w:ascii="宋体" w:hAnsi="宋体" w:eastAsia="宋体" w:cs="宋体"/>
          <w:color w:val="000"/>
          <w:sz w:val="28"/>
          <w:szCs w:val="28"/>
        </w:rPr>
        <w:t xml:space="preserve">　　6、严格食堂管理。疫情防控期间，要求分局上班人员除家住菏泽的以外，中午原则上都回家就餐，早餐和晚餐只允许值班人员在分局就餐。餐厅坚持每日消毒。</w:t>
      </w:r>
    </w:p>
    <w:p>
      <w:pPr>
        <w:ind w:left="0" w:right="0" w:firstLine="560"/>
        <w:spacing w:before="450" w:after="450" w:line="312" w:lineRule="auto"/>
      </w:pPr>
      <w:r>
        <w:rPr>
          <w:rFonts w:ascii="宋体" w:hAnsi="宋体" w:eastAsia="宋体" w:cs="宋体"/>
          <w:color w:val="000"/>
          <w:sz w:val="28"/>
          <w:szCs w:val="28"/>
        </w:rPr>
        <w:t xml:space="preserve">　　对于疫情的各类消息，要求分局人员关注官方发布的权威媒体信息，不得传播微信或其他未经证实的消息。</w:t>
      </w:r>
    </w:p>
    <w:p>
      <w:pPr>
        <w:ind w:left="0" w:right="0" w:firstLine="560"/>
        <w:spacing w:before="450" w:after="450" w:line="312" w:lineRule="auto"/>
      </w:pPr>
      <w:r>
        <w:rPr>
          <w:rFonts w:ascii="黑体" w:hAnsi="黑体" w:eastAsia="黑体" w:cs="黑体"/>
          <w:color w:val="000000"/>
          <w:sz w:val="36"/>
          <w:szCs w:val="36"/>
          <w:b w:val="1"/>
          <w:bCs w:val="1"/>
        </w:rPr>
        <w:t xml:space="preserve">　　关于加强疫情防控的报告3篇</w:t>
      </w:r>
    </w:p>
    <w:p>
      <w:pPr>
        <w:ind w:left="0" w:right="0" w:firstLine="560"/>
        <w:spacing w:before="450" w:after="450" w:line="312" w:lineRule="auto"/>
      </w:pPr>
      <w:r>
        <w:rPr>
          <w:rFonts w:ascii="宋体" w:hAnsi="宋体" w:eastAsia="宋体" w:cs="宋体"/>
          <w:color w:val="000"/>
          <w:sz w:val="28"/>
          <w:szCs w:val="28"/>
        </w:rPr>
        <w:t xml:space="preserve">　　开展“新冠”疫情防控工作以来，XX市委市政府认真履行主体责任，深入贯彻落实中央、省委和黄冈市委防疫工作要求，充分发挥各级领导班子、基层党组织和广大党员干部作用，织密全市联防联控网络，以最严措施、最严纪律、最严作风，坚决打赢疫情防控阻击战。</w:t>
      </w:r>
    </w:p>
    <w:p>
      <w:pPr>
        <w:ind w:left="0" w:right="0" w:firstLine="560"/>
        <w:spacing w:before="450" w:after="450" w:line="312" w:lineRule="auto"/>
      </w:pPr>
      <w:r>
        <w:rPr>
          <w:rFonts w:ascii="宋体" w:hAnsi="宋体" w:eastAsia="宋体" w:cs="宋体"/>
          <w:color w:val="000"/>
          <w:sz w:val="28"/>
          <w:szCs w:val="28"/>
        </w:rPr>
        <w:t xml:space="preserve">　　一是大员上阵，压实联防联控责任。XX市委市政府坚持把疫情防控工作作为压倒一切的头等大事来抓，坚持大员上阵，以上率下，把责任压力层层传导到位。市委书记XX同志分别给市级领导干部和镇处党政主职写一封信，约谈XX家落实疫情防控工作主体责任不力单位主职。建立市、镇、村三级包保责任落实体系，市级领导下沉一线，靠前指挥，包镇督办，镇处党政主职一线指挥，齿轮传导责任压力。对市直单位、城镇社区、居民小区、农村等不同领域，分层分类发布《防疫工作提示》及《疫情防控须知》,制定联防联控任务、责任、问题三项清单，做到防控工作目标任务化、清单化、责任化，共筑联防联控、群防群治坚强堡垒。</w:t>
      </w:r>
    </w:p>
    <w:p>
      <w:pPr>
        <w:ind w:left="0" w:right="0" w:firstLine="560"/>
        <w:spacing w:before="450" w:after="450" w:line="312" w:lineRule="auto"/>
      </w:pPr>
      <w:r>
        <w:rPr>
          <w:rFonts w:ascii="宋体" w:hAnsi="宋体" w:eastAsia="宋体" w:cs="宋体"/>
          <w:color w:val="000"/>
          <w:sz w:val="28"/>
          <w:szCs w:val="28"/>
        </w:rPr>
        <w:t xml:space="preserve">　　二是广泛宣传，营造联防联控氛围。全市各级基层党组织通过微信公众号、流动宣传车、村村响、悬挂固定标语等多种方式，大力宣传疫情防控知识和有关要求，凝聚联防联控、群防群治的强大合力，群众的防疫意识明显增强。如，XX办事处XX个社区布置XX只小喇叭，每天早上7点到晚上9点，宣传疫情防控知识;XX镇每村组建X支党员铜锣宣传队，要求每个垸组“一面红旗一面锣、一个喇叭音不断”，走村串户约束村民不要出门。据统计，全市悬挂固定标语XX万条，发放宣传材料XX余万份，营造了浓厚氛围。</w:t>
      </w:r>
    </w:p>
    <w:p>
      <w:pPr>
        <w:ind w:left="0" w:right="0" w:firstLine="560"/>
        <w:spacing w:before="450" w:after="450" w:line="312" w:lineRule="auto"/>
      </w:pPr>
      <w:r>
        <w:rPr>
          <w:rFonts w:ascii="宋体" w:hAnsi="宋体" w:eastAsia="宋体" w:cs="宋体"/>
          <w:color w:val="000"/>
          <w:sz w:val="28"/>
          <w:szCs w:val="28"/>
        </w:rPr>
        <w:t xml:space="preserve">　　三是全员摸排，夯实联防联控基础。把人员摸排作为联防联控工作重点，做到全面覆盖、全程管控。摸排工作分农村、社区、市直单位，以镇处、市直单位党委(党组)为主体，对辖区内的农村、社区、小区、企业和单位办公区、宿舍区进行全域摸排，做到不漏一户、不落一人，分层分类建立人员台账，坚持每天一查、每日一报。截至2月XX日，全市共摸排各类人员XX人，其中镇处XX万人、社区XX万人、市直单位XX万人。严格落实体温检测、人员排查、疫情报告、问题整改等各项疫情防控制度，对所有重点人落实“一对一”全面管控，对发现的发热病人及时有效管控，确保管住源头、管住重点，控住蔓延、控住扩散。</w:t>
      </w:r>
    </w:p>
    <w:p>
      <w:pPr>
        <w:ind w:left="0" w:right="0" w:firstLine="560"/>
        <w:spacing w:before="450" w:after="450" w:line="312" w:lineRule="auto"/>
      </w:pPr>
      <w:r>
        <w:rPr>
          <w:rFonts w:ascii="宋体" w:hAnsi="宋体" w:eastAsia="宋体" w:cs="宋体"/>
          <w:color w:val="000"/>
          <w:sz w:val="28"/>
          <w:szCs w:val="28"/>
        </w:rPr>
        <w:t xml:space="preserve">　　四是全力阻断，紧扣联防联控关键。以禁止流动为目标，整合食药监、卫健、公安等部门力量，科学设置卡口，实行“铁桶”管理，严格落实阻断限流措施。在农村，村(组)和垸场之间设卡，每个村只留一个进出通道，且设卡，禁止人员流动;在城区，小区内和楼栋之间，严格人流进出管理，杜绝人员串门往来。据统计，全市设卡XX个，每个卡点都做到有阻拦设施、有人员值守、有进出登记、有体温测量、有消毒消杀等“五有”，切实阻断镇与镇，村与村，塆场与塆场之间的人员流动。同时，各村、社区、小区组织党员巡逻队，对辖区内聚集人群及时劝散。疫情防控工作开展以来，全市各级党组织开展党员“领岗诺责”，市直单位开展“双进”活动，XX万余名城乡无职党员申领防疫宣传、设卡阻断、便民服务等各类岗位，成立党员突击队XX支，成为联防联控的主力军。</w:t>
      </w:r>
    </w:p>
    <w:p>
      <w:pPr>
        <w:ind w:left="0" w:right="0" w:firstLine="560"/>
        <w:spacing w:before="450" w:after="450" w:line="312" w:lineRule="auto"/>
      </w:pPr>
      <w:r>
        <w:rPr>
          <w:rFonts w:ascii="宋体" w:hAnsi="宋体" w:eastAsia="宋体" w:cs="宋体"/>
          <w:color w:val="000"/>
          <w:sz w:val="28"/>
          <w:szCs w:val="28"/>
        </w:rPr>
        <w:t xml:space="preserve">　　五是用心解难，优化联防联控机制。针对人员阻断给群众生活带来的不便，各基层党组织结合实际组织党员开展便民服务活动，让群众居家不麻烦、生活有保障。对发热病人，统一安排卫生院救护车上门接送就诊，其他需转诊的病人，由村卫生室开具转诊证明，各村、小区卡口放行;对缺乏急需日用物资的，推行“阳光代购”，组织党员干部统一收集信息、定点定时代购、上门入户送货，凭小票与群众结算，得到群众点赞。</w:t>
      </w:r>
    </w:p>
    <w:p>
      <w:pPr>
        <w:ind w:left="0" w:right="0" w:firstLine="560"/>
        <w:spacing w:before="450" w:after="450" w:line="312" w:lineRule="auto"/>
      </w:pPr>
      <w:r>
        <w:rPr>
          <w:rFonts w:ascii="宋体" w:hAnsi="宋体" w:eastAsia="宋体" w:cs="宋体"/>
          <w:color w:val="000"/>
          <w:sz w:val="28"/>
          <w:szCs w:val="28"/>
        </w:rPr>
        <w:t xml:space="preserve">　　六是专员出动，强化联防联控监督。XX市防控指挥部成立XX个督查组，下沉基层一线督查联防联控工作。市纪委监委强化执纪监督，组织专班下沉督查暗访，对履行主体责任不力的单位和个人从严从快问责。如XX镇XX村对居家观察对象监控不力，对包保干部给予党内警告处分;XX局落实联防联控责任不力，对局主要负责同志实行诫勉。截至2月XX日，全市开展监督检查XX人次，督促整改问题XX个，共问责党员干部XX人。其中：立案XX人(党内警告XX人，撤销党内职务XX人)，免职XX人，诫勉XX人(其中正科级X人、副科级X人)，通报批评XX人，责令作出书面检查XX人，批评教育XX人。政法部门加大工作力度，对违反政府公告不听劝阻非法聚集、聚众赌博的从严打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2025-05-25T07:32:47+08:00</dcterms:created>
  <dcterms:modified xsi:type="dcterms:W3CDTF">2025-05-25T07:32:47+08:00</dcterms:modified>
</cp:coreProperties>
</file>

<file path=docProps/custom.xml><?xml version="1.0" encoding="utf-8"?>
<Properties xmlns="http://schemas.openxmlformats.org/officeDocument/2006/custom-properties" xmlns:vt="http://schemas.openxmlformats.org/officeDocument/2006/docPropsVTypes"/>
</file>