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最新环保局党支部书记述职报告如何写</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环保局党支部书记述职报告如何写一作为“十三五”规划的推进年和__市“一个定位、三个着力”的关键年，市环保局紧紧围绕201_年重点任务工作目标，坚持以改善环境质量为核心，不断强化最严格的环境保护制度，构建政府、企业、社会共治的环境治理体系...</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最新环保局党支部书记述职报告如何写一</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二是深入开展水污染综合防治工作。紧紧围绕“水十条”要求，强化“治用保”治污体系，系统推进水污染防治、水资源节约与循环利用、流域生态保护与修复等工作，着力构建水污染防治工作大格局。继续抓好工业点源深度治理工作，对所有直排企业按照cod40mg/l、氨氮2mg/l实施提标改造;以齐鲁排海管线纳企业为重点，对重点行业纳管企业按照行业排放标准实施提标改造。对造纸、焦化等十大重点行业实施企业清洁生产审核和改造，全面排查取缔装备水平低、环保设施差、不符合产业政策的小型工业企业。按照孝妇河治用保水污染综合治理实施方案要求，完成孝妇河治用保6大类46项治理工程，全面构建孝妇河治用保体系。以马踏湖列为全国水质良好湖泊为抓手，对上游的猪龙河、乌河实施直排口封堵、河道清淤疏浚和河道人工湿地建设，提高乌河、猪龙河生态功能和环境质量。加快在化工园区、涉重金属工业园区内企业逐步推行“一企一管”管理模式和地上管廊建设力度，各类工业集聚区全面实现污水集中处理并安装自动在线监控装置。完善配套污水管网，提高污水管网覆盖率和污水收集率，同时，加快现有合流制排水系统实施雨污分流改造，杜绝污水处理厂污水溢流现象。在“重点污染点源下游、重点支流入干流处和河流出境断面处”建设人工湿地水质净化工程，进一步降解入河污染负荷;在部分重点河道建设河道型人工湿地，提高河流生态功能和环境质量。开展生态蓄水工程建设，因地制宜的利用蓄滞洪区、闲置洼地、季节性河道、采煤塌陷地等可利用的区域进行建设。开展河道底泥修复工程，实施污染底泥治理和环境管控。严控地下水超采，加强地下水开发利用管理水平，开展并完成集中式饮用水水源地及农村饮用水水源地规范化建设工作，对集中式饮用水水源地保护区内违建项目进行清理整顿。在主城区污水管网重点节点安装水质在线监测，实现超标预警前置，防止超标废水冲击城镇污水处理厂，便于污染溯源排查。</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四是扎实做好环境安全保障和生态修复工作。在20__年危险废物产生源专项调查基础上，结合新实施的《国家危险废物名录》(20__年)，对全市新列入《名录》的危险废物进行排查。加快处置设施建设，全面提升危险废物处置能力，逐步构建区域综合处置和分类处置相结合，焚烧、填埋和水泥窑协同处置相互补充的处置网络。计划201_年底配套建成光大危废综合处置中心物化处理设施和危废填埋场建设工作;在临淄区再建设一处危险废物综合处置中心;完成光华医废处置中心搬迁改造工作，建设一处生活垃圾焚烧飞灰填埋场;深入推进企业“三化”工程项目建设，鼓励重点企业对产生量大的废酸废碱、废有机溶剂、废催化剂、蒸馏残渣、污泥等，推行清洁生产、实施工艺技术改造和自行利用处置，配套建设减量化、资源化和无害化工程项目。持续抓好土壤污染防治和生态保护工作。严格按照国家、省规定的工作期限开展土壤污染防治工作，制定土壤污染防治行动计划，并积极推进土壤修复试点工程。编制实施《__市生态红线保护规划》，着手开展生态红线标桩工作;加快生态红线立法，尽快出台生态红线保护条例;研究出台生态补偿办法，对自然保护区等生态红线区域每年度实施一次生态补偿;继续开展农村环境综合整治工作;抓好畜禽养殖污染防治和秸秆禁烧工作;加强生态修复工作，加快实施东南部工矿区生态修复，水系联通工程，强化湿地、河流保护和修复，改善湿地质量，增强生态功能;加强自然保护区和生态功能区管理;大力开展矿山地质生态修复治理，完成绿化生态修复后，纳入市级生态红线区实行二级管控。</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宋体" w:hAnsi="宋体" w:eastAsia="宋体" w:cs="宋体"/>
          <w:color w:val="000"/>
          <w:sz w:val="28"/>
          <w:szCs w:val="28"/>
        </w:rPr>
        <w:t xml:space="preserve">七是抓好环境能力监控建设。拟建设全市镇办及重点敏感区域环境空气自动监测网络，新建95个环境空气自动监测站(其中，88个镇办点位、6个边界点位和1个背景点位)，实现全市环境空气质量自动监测镇办全覆盖。在20__年完成第一期31个站点建设的基础上，20__年重点组织做好31个站点的管理和质控工作，确保数据准确可靠。组织开展全市水环境及纳污管网自动监控设施提升改造建设，更新1处、新建2处水源地自动监测设备，初步建成纳污管网水质监控网络，在市内主要河流近下游增加5项重金属检测项目，完成文昌湖入水白坭河和汩阳河自动监控站点建设。结合20__年在石化、化工、制药、pvc手套生产、纺织染整、印刷、涂装等行业试点安装vocs自动监控设备的基础上，201_年根据试点情况在全市涉vocs企业推广安装自动监测设备。完成119家国省控重点污染源165处自动监控点位1288/4台设备的比对监测、现场核查工作;完成每月一次大芦湖地表水站五参数(ph值、水温、电导、溶解氧、浊度)以及cod、氨氮的比对监测工作;完成10个市控河流断面水质自动监测设备每月比对监测工作。</w:t>
      </w:r>
    </w:p>
    <w:p>
      <w:pPr>
        <w:ind w:left="0" w:right="0" w:firstLine="560"/>
        <w:spacing w:before="450" w:after="450" w:line="312" w:lineRule="auto"/>
      </w:pPr>
      <w:r>
        <w:rPr>
          <w:rFonts w:ascii="宋体" w:hAnsi="宋体" w:eastAsia="宋体" w:cs="宋体"/>
          <w:color w:val="000"/>
          <w:sz w:val="28"/>
          <w:szCs w:val="28"/>
        </w:rPr>
        <w:t xml:space="preserve">八是加强环境监测水平。继续加大对全市水泥、钢铁、建陶、焦化等重点企业监测力度，摸清四大行业排污状况，确保达标排放;配合市气象局，做好特殊天气的应急调查工作，有针对性的对重点区域、重点污染行业进行应急调控;对全市主要河流断面出境水质实行每周1次人工监测，完善监测数据快速上报制度;开展汇入污水厂管网重点污染源调查，初步建立特征污染物数据库。开展大气颗粒物来源解析工作，结合我市大气污染呈现复合型污染的特征，大气细颗粒物影响的不断加重的问题，开展大气颗粒物来源解析工作，给出污染源类的贡献值和分担率和排序，为针对大气颗粒物污染开展科学有效的防治和管理提供重要的基础依据。</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以xx大精神为指导，按照xx市规划，紧紧围绕两年重返，三年再造的奋斗目标和建设生态要求，以环境保护为己任，大力宏扬新时期精神，攻坚克难，全力以赴完成市委、市政府下达的各项目标任务。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1、认真作好xx市党政一把手环境保护目标任务和xx市环保系统目标任务工作，确保年度完成任务。</w:t>
      </w:r>
    </w:p>
    <w:p>
      <w:pPr>
        <w:ind w:left="0" w:right="0" w:firstLine="560"/>
        <w:spacing w:before="450" w:after="450" w:line="312" w:lineRule="auto"/>
      </w:pPr>
      <w:r>
        <w:rPr>
          <w:rFonts w:ascii="宋体" w:hAnsi="宋体" w:eastAsia="宋体" w:cs="宋体"/>
          <w:color w:val="000"/>
          <w:sz w:val="28"/>
          <w:szCs w:val="28"/>
        </w:rPr>
        <w:t xml:space="preserve">2、做好xx年城考工作。抓好挂牌污染企业限期治理和挂牌畜禽养殖业的污染治理，确保限期治理工作全面完成，督促和监管城市污水处理厂正常运行，加大镇乡污水站建设力度，力争年底前完成所有在建污水处理设施，力争污染减排工作再上新台阶。</w:t>
      </w:r>
    </w:p>
    <w:p>
      <w:pPr>
        <w:ind w:left="0" w:right="0" w:firstLine="560"/>
        <w:spacing w:before="450" w:after="450" w:line="312" w:lineRule="auto"/>
      </w:pPr>
      <w:r>
        <w:rPr>
          <w:rFonts w:ascii="宋体" w:hAnsi="宋体" w:eastAsia="宋体" w:cs="宋体"/>
          <w:color w:val="000"/>
          <w:sz w:val="28"/>
          <w:szCs w:val="28"/>
        </w:rPr>
        <w:t xml:space="preserve">3、继续加强省级生态市建设工作进度，抓好生态细胞工程建设，绿色创建工作，力争提前完成省级生态市建设。</w:t>
      </w:r>
    </w:p>
    <w:p>
      <w:pPr>
        <w:ind w:left="0" w:right="0" w:firstLine="560"/>
        <w:spacing w:before="450" w:after="450" w:line="312" w:lineRule="auto"/>
      </w:pPr>
      <w:r>
        <w:rPr>
          <w:rFonts w:ascii="宋体" w:hAnsi="宋体" w:eastAsia="宋体" w:cs="宋体"/>
          <w:color w:val="000"/>
          <w:sz w:val="28"/>
          <w:szCs w:val="28"/>
        </w:rPr>
        <w:t xml:space="preserve">4、继续做好全市城乡环境综合治理环境保护组工作。</w:t>
      </w:r>
    </w:p>
    <w:p>
      <w:pPr>
        <w:ind w:left="0" w:right="0" w:firstLine="560"/>
        <w:spacing w:before="450" w:after="450" w:line="312" w:lineRule="auto"/>
      </w:pPr>
      <w:r>
        <w:rPr>
          <w:rFonts w:ascii="宋体" w:hAnsi="宋体" w:eastAsia="宋体" w:cs="宋体"/>
          <w:color w:val="000"/>
          <w:sz w:val="28"/>
          <w:szCs w:val="28"/>
        </w:rPr>
        <w:t xml:space="preserve">5、进一步加强行政审批和核辐射安全工作，认真做好农村环境保护、生态和绿色创建工作。</w:t>
      </w:r>
    </w:p>
    <w:p>
      <w:pPr>
        <w:ind w:left="0" w:right="0" w:firstLine="560"/>
        <w:spacing w:before="450" w:after="450" w:line="312" w:lineRule="auto"/>
      </w:pPr>
      <w:r>
        <w:rPr>
          <w:rFonts w:ascii="宋体" w:hAnsi="宋体" w:eastAsia="宋体" w:cs="宋体"/>
          <w:color w:val="000"/>
          <w:sz w:val="28"/>
          <w:szCs w:val="28"/>
        </w:rPr>
        <w:t xml:space="preserve">6、按照整顿违法排污保障群众身体健康环保专项行动的要求，加强对辖区污染源的现场监管，加强对环境违法行为的查处力度，加强对饮用水源保护区的现场巡查，加强对涉重金属行业的防治和监管，确保饮用水源的安全。建立污染源档案，并及时调处各类环境污染投诉，维护社会稳定。做好全年排污费征收工作。</w:t>
      </w:r>
    </w:p>
    <w:p>
      <w:pPr>
        <w:ind w:left="0" w:right="0" w:firstLine="560"/>
        <w:spacing w:before="450" w:after="450" w:line="312" w:lineRule="auto"/>
      </w:pPr>
      <w:r>
        <w:rPr>
          <w:rFonts w:ascii="宋体" w:hAnsi="宋体" w:eastAsia="宋体" w:cs="宋体"/>
          <w:color w:val="000"/>
          <w:sz w:val="28"/>
          <w:szCs w:val="28"/>
        </w:rPr>
        <w:t xml:space="preserve">7、继续做好环境质量监测、重点污染源监测和污染源在线比对监测以及污染纠纷仲裁监测及环境保护设施竣工验收监测等。</w:t>
      </w:r>
    </w:p>
    <w:p>
      <w:pPr>
        <w:ind w:left="0" w:right="0" w:firstLine="560"/>
        <w:spacing w:before="450" w:after="450" w:line="312" w:lineRule="auto"/>
      </w:pPr>
      <w:r>
        <w:rPr>
          <w:rFonts w:ascii="宋体" w:hAnsi="宋体" w:eastAsia="宋体" w:cs="宋体"/>
          <w:color w:val="000"/>
          <w:sz w:val="28"/>
          <w:szCs w:val="28"/>
        </w:rPr>
        <w:t xml:space="preserve">8、按照市委争先创优的总体要求，继续加强四好班子建设和内部管理，力争在省市环保系统中争创先进，努力把机关建设成有特色的学习型、责任型行政机关。</w:t>
      </w:r>
    </w:p>
    <w:p>
      <w:pPr>
        <w:ind w:left="0" w:right="0" w:firstLine="560"/>
        <w:spacing w:before="450" w:after="450" w:line="312" w:lineRule="auto"/>
      </w:pPr>
      <w:r>
        <w:rPr>
          <w:rFonts w:ascii="宋体" w:hAnsi="宋体" w:eastAsia="宋体" w:cs="宋体"/>
          <w:color w:val="000"/>
          <w:sz w:val="28"/>
          <w:szCs w:val="28"/>
        </w:rPr>
        <w:t xml:space="preserve">9、认真完成上级、市委和市政府布置的其他工作任务。</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1、深刻领会党的xx届五中全会和省、市全会议精神，把服务灾后经济发展与业务工作有机结合，深入贯彻落实科学发展观，加强环境保护、推进生态文明建设，重点抓好创建省级生态市的工作，建设资源综合利用，环境友好型社会，加强精神文明、物质文明、政治文明建设，把机关建设成为求实创新、和谐奋进的学习型行政机关。</w:t>
      </w:r>
    </w:p>
    <w:p>
      <w:pPr>
        <w:ind w:left="0" w:right="0" w:firstLine="560"/>
        <w:spacing w:before="450" w:after="450" w:line="312" w:lineRule="auto"/>
      </w:pPr>
      <w:r>
        <w:rPr>
          <w:rFonts w:ascii="宋体" w:hAnsi="宋体" w:eastAsia="宋体" w:cs="宋体"/>
          <w:color w:val="000"/>
          <w:sz w:val="28"/>
          <w:szCs w:val="28"/>
        </w:rPr>
        <w:t xml:space="preserve">2、加强领导、明确任务、更新观念，实行首问责任制，提高工作效率，将目标任务层层落实到科、室、大队、站，做到目标明确、任务清楚、措施落实、方法得当、进展顺畅。突出抓好主要污染物减排工作，强化工程减排和项目减排，加大督察督办力度;强化监管力度，确保工业企业全面达标，确保减排任务的完成。</w:t>
      </w:r>
    </w:p>
    <w:p>
      <w:pPr>
        <w:ind w:left="0" w:right="0" w:firstLine="560"/>
        <w:spacing w:before="450" w:after="450" w:line="312" w:lineRule="auto"/>
      </w:pPr>
      <w:r>
        <w:rPr>
          <w:rFonts w:ascii="宋体" w:hAnsi="宋体" w:eastAsia="宋体" w:cs="宋体"/>
          <w:color w:val="000"/>
          <w:sz w:val="28"/>
          <w:szCs w:val="28"/>
        </w:rPr>
        <w:t xml:space="preserve">3、围绕四好班子建设，转变工作作风、更新工作观念、与时俱进，将依法行政予以灾后重建、服务中。在服务中灌输依法行政的理念，以全新的工作理念和精神树立环保部门和干部职工的形象。</w:t>
      </w:r>
    </w:p>
    <w:p>
      <w:pPr>
        <w:ind w:left="0" w:right="0" w:firstLine="560"/>
        <w:spacing w:before="450" w:after="450" w:line="312" w:lineRule="auto"/>
      </w:pPr>
      <w:r>
        <w:rPr>
          <w:rFonts w:ascii="宋体" w:hAnsi="宋体" w:eastAsia="宋体" w:cs="宋体"/>
          <w:color w:val="000"/>
          <w:sz w:val="28"/>
          <w:szCs w:val="28"/>
        </w:rPr>
        <w:t xml:space="preserve">4、完善内部管理机制，夯实环保工作的基础。通过整章建制，进一步形成和完善一整套科学的内部管理制度，促进各项管理工作的制度化和规范化。加强局领导班子和环保队伍建设，按照争创四好班子的要求，不断创新机制，在服务社会经济发展中当好政府的参谋，在环保领域做好尖兵。</w:t>
      </w:r>
    </w:p>
    <w:p>
      <w:pPr>
        <w:ind w:left="0" w:right="0" w:firstLine="560"/>
        <w:spacing w:before="450" w:after="450" w:line="312" w:lineRule="auto"/>
      </w:pPr>
      <w:r>
        <w:rPr>
          <w:rFonts w:ascii="宋体" w:hAnsi="宋体" w:eastAsia="宋体" w:cs="宋体"/>
          <w:color w:val="000"/>
          <w:sz w:val="28"/>
          <w:szCs w:val="28"/>
        </w:rPr>
        <w:t xml:space="preserve">5、进一步加大环境法制的普及和宣传教育，利用各种平台开展好多种形式的宣传教育，努力提高全市广大干部群众自觉的环境意识，在潜移默化中提高全社会保护环境的意识和行动自觉性。</w:t>
      </w:r>
    </w:p>
    <w:p>
      <w:pPr>
        <w:ind w:left="0" w:right="0" w:firstLine="560"/>
        <w:spacing w:before="450" w:after="450" w:line="312" w:lineRule="auto"/>
      </w:pPr>
      <w:r>
        <w:rPr>
          <w:rFonts w:ascii="宋体" w:hAnsi="宋体" w:eastAsia="宋体" w:cs="宋体"/>
          <w:color w:val="000"/>
          <w:sz w:val="28"/>
          <w:szCs w:val="28"/>
        </w:rPr>
        <w:t xml:space="preserve">6、认真落实中央《党员领导干部廉洁从政若干准则》和环保部关于行业的廉政规定，不断加强党风、政风、行风和廉政建设，严格执行好中纪委加强党风廉政建设的各项规定和国家环保部的有关廉政规定，切实做到为民、务实、清廉。</w:t>
      </w:r>
    </w:p>
    <w:p>
      <w:pPr>
        <w:ind w:left="0" w:right="0" w:firstLine="560"/>
        <w:spacing w:before="450" w:after="450" w:line="312" w:lineRule="auto"/>
      </w:pPr>
      <w:r>
        <w:rPr>
          <w:rFonts w:ascii="宋体" w:hAnsi="宋体" w:eastAsia="宋体" w:cs="宋体"/>
          <w:color w:val="000"/>
          <w:sz w:val="28"/>
          <w:szCs w:val="28"/>
        </w:rPr>
        <w:t xml:space="preserve">xx年规划的第一年，也是主要污染物减排约束性目标的第一年，我市环境保护工作任务依旧艰巨，需要我们创新突破、开拓性的工作，我们一定要在市委、市政府的正确领导下，在上级业务部门的指导支持下，以更加敬业的工作态度，更加饱满的精神状态，完成全年各项工作目标任务，促进环保工作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最新环保局党支部书记述职报告如何写三</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最新环保局党支部书记述职报告如何写四</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2025-06-17T15:34:44+08:00</dcterms:created>
  <dcterms:modified xsi:type="dcterms:W3CDTF">2025-06-17T15:34:44+08:00</dcterms:modified>
</cp:coreProperties>
</file>

<file path=docProps/custom.xml><?xml version="1.0" encoding="utf-8"?>
<Properties xmlns="http://schemas.openxmlformats.org/officeDocument/2006/custom-properties" xmlns:vt="http://schemas.openxmlformats.org/officeDocument/2006/docPropsVTypes"/>
</file>