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关于述职思想政治简短(七篇)</w:t>
      </w:r>
      <w:bookmarkEnd w:id="1"/>
    </w:p>
    <w:p>
      <w:pPr>
        <w:jc w:val="center"/>
        <w:spacing w:before="0" w:after="450"/>
      </w:pPr>
      <w:r>
        <w:rPr>
          <w:rFonts w:ascii="Arial" w:hAnsi="Arial" w:eastAsia="Arial" w:cs="Arial"/>
          <w:color w:val="999999"/>
          <w:sz w:val="20"/>
          <w:szCs w:val="20"/>
        </w:rPr>
        <w:t xml:space="preserve">来源：网络  作者：平静如水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关于述职思想政治简短一一. 加大科室管理力度，创新优质服务新模式1.开展向社会服务承诺活动，切实抓好优质服务建设工作首先我们认真组织科室工作人员，反复学习了胡加永院长制定的《服务承诺书》、《医疗卫生机构及其工作人员索要、收受红包、回扣责任追...</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关于述职思想政治简短一</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2000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关于述职思想政治简短二</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关于述职思想政治简短五</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党员个人述职报告党员个人述职报告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建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关于述职思想政治简短七</w:t>
      </w:r>
    </w:p>
    <w:p>
      <w:pPr>
        <w:ind w:left="0" w:right="0" w:firstLine="560"/>
        <w:spacing w:before="450" w:after="450" w:line="312" w:lineRule="auto"/>
      </w:pPr>
      <w:r>
        <w:rPr>
          <w:rFonts w:ascii="宋体" w:hAnsi="宋体" w:eastAsia="宋体" w:cs="宋体"/>
          <w:color w:val="000"/>
          <w:sz w:val="28"/>
          <w:szCs w:val="28"/>
        </w:rPr>
        <w:t xml:space="preserve">自入党之日起,我就把党的宗旨 全心全意为人民服务 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 务必 ,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 七种人 ,即明白人、勤奋人、创新人、当家人、开明人、贴心人、带头人。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 两个务必 ,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 也不是要当老好人,一味讨好,要坚持原则,处事处人公平、公正、公开,搞五湖四海,不能搞亲疏,只有这样群众才信服。每一个党员干部要牢固树立群众观念, 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 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 ,因此我在大学四年期间时刻注意自身的全面提高,建立合理的知识结构,在计算机方面有较深厚的理论基础,熟练掌握 vb、c++、java、数据结构、操作系统原理、编译原理等计算机基础知识;熟练于网页制作、p+css布局、网页美工等;对sql、oracle 等数据库编程和internet、电子商务有一定了解。我还利用课余时间学习了心理学、文学、销售管理等方面知识。多次在 xx 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从班上体育委员到班长;从院 xx 通讯社采编社记者到院网站新闻xx 报的编辑;从院分团委思政部干事到部长;我多次组织开展了各种各类的活动,取得了丰硕的成绩。多年的学生干部工作,铸就了我勤奋诚实,坚忍不拔,积极热情的性格,培养了我拼搏向上的精神,提高了自我判断、策划、协调等多方面能力,为自己注入了全新的营养。</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2025-06-17T10:05:35+08:00</dcterms:created>
  <dcterms:modified xsi:type="dcterms:W3CDTF">2025-06-17T10:05:35+08:00</dcterms:modified>
</cp:coreProperties>
</file>

<file path=docProps/custom.xml><?xml version="1.0" encoding="utf-8"?>
<Properties xmlns="http://schemas.openxmlformats.org/officeDocument/2006/custom-properties" xmlns:vt="http://schemas.openxmlformats.org/officeDocument/2006/docPropsVTypes"/>
</file>