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不忘初心,牢记使命讨论发言3篇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　　不忘初心,牢记使命讨论发言　　9...</w:t>
      </w:r>
    </w:p>
    <w:p>
      <w:pPr>
        <w:ind w:left="0" w:right="0" w:firstLine="560"/>
        <w:spacing w:before="450" w:after="450" w:line="312" w:lineRule="auto"/>
      </w:pPr>
      <w:r>
        <w:rPr>
          <w:rFonts w:ascii="宋体" w:hAnsi="宋体" w:eastAsia="宋体" w:cs="宋体"/>
          <w:color w:val="000"/>
          <w:sz w:val="28"/>
          <w:szCs w:val="28"/>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_TAG_h2]　　不忘初心,牢记使命讨论发言</w:t>
      </w:r>
    </w:p>
    <w:p>
      <w:pPr>
        <w:ind w:left="0" w:right="0" w:firstLine="560"/>
        <w:spacing w:before="450" w:after="450" w:line="312" w:lineRule="auto"/>
      </w:pPr>
      <w:r>
        <w:rPr>
          <w:rFonts w:ascii="宋体" w:hAnsi="宋体" w:eastAsia="宋体" w:cs="宋体"/>
          <w:color w:val="000"/>
          <w:sz w:val="28"/>
          <w:szCs w:val="28"/>
        </w:rPr>
        <w:t xml:space="preserve">　　9月7日，中央召开了主题教育第一批总结暨第二批部署会议。9月10日，国铁集团党组召开全路主题教育第一批总结暨第二批部署会议，党组书记陆东福同志作了讲话，传达学习党中央会议精神，对全路第一批主题教育作了全面总结，对第二批主题教育作了全面部署。</w:t>
      </w:r>
    </w:p>
    <w:p>
      <w:pPr>
        <w:ind w:left="0" w:right="0" w:firstLine="560"/>
        <w:spacing w:before="450" w:after="450" w:line="312" w:lineRule="auto"/>
      </w:pPr>
      <w:r>
        <w:rPr>
          <w:rFonts w:ascii="宋体" w:hAnsi="宋体" w:eastAsia="宋体" w:cs="宋体"/>
          <w:color w:val="000"/>
          <w:sz w:val="28"/>
          <w:szCs w:val="28"/>
        </w:rPr>
        <w:t xml:space="preserve">　　今天上午，我们在这里进行第一次集中学习研讨，通过深入学习领会文件精神，深刻认识重要意义，准确把握目标任务，确保教育取得实效。下面我结合近期学习体会作简要发言。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1.夯实理论根基，强化思想引领。“明镜所以照形，古事所以知今”，回顾党的发展历史，是不断总结历史经验、把握历史规律的过程，我们要从中获得开拓前进的勇气和力量。保持自身理论清醒，坚定政治立场，要不断深入学习马克思列宁主义、毛泽东思想、邓小平理论、“三个代表”重要思想、科学发展观、***新时代中国特色社会主义等一系列优秀的党的先进理论知识。近期结合主题教育要求，强化学习习总书记关于“不忘初心、牢记使命”的重要讲话和相关论述，不断提高自身政治理论素养，提升自身思想水平，明确何为初心?应如何践行宗旨?在学习中发问，在发问中思考，不断明确宗旨，以初心践行宗旨。</w:t>
      </w:r>
    </w:p>
    <w:p>
      <w:pPr>
        <w:ind w:left="0" w:right="0" w:firstLine="560"/>
        <w:spacing w:before="450" w:after="450" w:line="312" w:lineRule="auto"/>
      </w:pPr>
      <w:r>
        <w:rPr>
          <w:rFonts w:ascii="宋体" w:hAnsi="宋体" w:eastAsia="宋体" w:cs="宋体"/>
          <w:color w:val="000"/>
          <w:sz w:val="28"/>
          <w:szCs w:val="28"/>
        </w:rPr>
        <w:t xml:space="preserve">　　2.牢记初心使命，强化责任落实。党的领导干部始终是为人民服务的，为人民服务即是我们的初心。这就要求领导干部们要立足本职工作，把责任放在心上，千方百计为群众办好事、办实事。当前工作千头万绪，是充满机遇的时期，但也是困难重重、充满挑战的时期，面对急难险重的工作局面，我们要走在先、做在前，真抓实干，有敢于较真碰硬的本领，把信仰存在心里，把责任扛在肩上，才能形成履职尽责引领干事创业的氛围。</w:t>
      </w:r>
    </w:p>
    <w:p>
      <w:pPr>
        <w:ind w:left="0" w:right="0" w:firstLine="560"/>
        <w:spacing w:before="450" w:after="450" w:line="312" w:lineRule="auto"/>
      </w:pPr>
      <w:r>
        <w:rPr>
          <w:rFonts w:ascii="宋体" w:hAnsi="宋体" w:eastAsia="宋体" w:cs="宋体"/>
          <w:color w:val="000"/>
          <w:sz w:val="28"/>
          <w:szCs w:val="28"/>
        </w:rPr>
        <w:t xml:space="preserve">　　3.做好思想引领，营造浓厚氛围。俗话讲，火车跑得快，全靠车头带。党的领导干部以身作则，真正带头当表率，才能带出作风过硬的干部队伍，才能创造齐心协力干大事的条件。领导干部率先垂范，用实力验证其“过人之处”，才能触动用人导向，在选人用人中凭实绩说话、凭能力竞争，为净化选人用人风气、夯实任人唯贤激发正能量。领导干部率先垂范，强化思想引领，激发干部勤奋工作的积极性，营造“能者上、庸者下、平者让”的氛围，让能干者受重用褒奖，平庸者退位让贤，才能建设出高水平、高质量的执政队伍，巩固党的执政之基。</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学习上不够到位。虽然对习总书记关于“不忘初心、牢记使命”主题教育的重要讲话、论述选编等重要内容进行了一定程度的学习，但学习还不够全面、不够深入，对***新时代中国特色社会主义思想的理解尚不深入。</w:t>
      </w:r>
    </w:p>
    <w:p>
      <w:pPr>
        <w:ind w:left="0" w:right="0" w:firstLine="560"/>
        <w:spacing w:before="450" w:after="450" w:line="312" w:lineRule="auto"/>
      </w:pPr>
      <w:r>
        <w:rPr>
          <w:rFonts w:ascii="宋体" w:hAnsi="宋体" w:eastAsia="宋体" w:cs="宋体"/>
          <w:color w:val="000"/>
          <w:sz w:val="28"/>
          <w:szCs w:val="28"/>
        </w:rPr>
        <w:t xml:space="preserve">　　2.认识上不够深刻。对主题教育工作虽然有一定的认识，但定位不准、格局不大，错误认为车务段作为一个以服务旅客货主为主要经营任务的铁路企业，在主题教育上完成既定工作即可，没有切实做到主动作为、强化认识理解。</w:t>
      </w:r>
    </w:p>
    <w:p>
      <w:pPr>
        <w:ind w:left="0" w:right="0" w:firstLine="560"/>
        <w:spacing w:before="450" w:after="450" w:line="312" w:lineRule="auto"/>
      </w:pPr>
      <w:r>
        <w:rPr>
          <w:rFonts w:ascii="宋体" w:hAnsi="宋体" w:eastAsia="宋体" w:cs="宋体"/>
          <w:color w:val="000"/>
          <w:sz w:val="28"/>
          <w:szCs w:val="28"/>
        </w:rPr>
        <w:t xml:space="preserve">　　3.结合上不够紧密。没有结合车务段业务特点、结合党建工作特点，有针对性地、有创新性地开展工作，在强化一线干部、职工“不忘初心、牢记使命”主题教育、在全段营造浓厚的学习氛围上做得仍有不足之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理论学习，科学武装头脑。***总书记指出：“开展这次主题教育，要强化理论武装，聚焦解决思想根子问题，组织党员干部读原著、学原文、悟原理，自觉对表对标，及时校准偏差。”党员干部要把系统掌握马克思主义基本理论作为看家本领。广大党员干部要老老实实、原原本本学，特别是要在这次“不忘初心、牢记使命”主题教育中，通过认真学习***新时代中国特色社会主义思想，把理想信念建立在对科学理论的理解和把握的基础上，建立在对社会历史发展规律的科学认识上，建立在对中国特色社会主义新时代这一我国新的历史方位的准确把握上。通过坚持不懈学习，真正学会运用马克思主义立场、观点、方法观察和解决问题，不断筑牢理想信念。</w:t>
      </w:r>
    </w:p>
    <w:p>
      <w:pPr>
        <w:ind w:left="0" w:right="0" w:firstLine="560"/>
        <w:spacing w:before="450" w:after="450" w:line="312" w:lineRule="auto"/>
      </w:pPr>
      <w:r>
        <w:rPr>
          <w:rFonts w:ascii="宋体" w:hAnsi="宋体" w:eastAsia="宋体" w:cs="宋体"/>
          <w:color w:val="000"/>
          <w:sz w:val="28"/>
          <w:szCs w:val="28"/>
        </w:rPr>
        <w:t xml:space="preserve">　　2.提升思想认识，提高政治站位。***总书记指出，这次主题教育的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这就要求党员干部必须自觉加强党性修养，增强党的意识、宗旨意识、执政意识、大局意识、责任意识，切实做到为党分忧、为国尽责、为民奉献，做到严以修身，坚定信念，对党忠诚。</w:t>
      </w:r>
    </w:p>
    <w:p>
      <w:pPr>
        <w:ind w:left="0" w:right="0" w:firstLine="560"/>
        <w:spacing w:before="450" w:after="450" w:line="312" w:lineRule="auto"/>
      </w:pPr>
      <w:r>
        <w:rPr>
          <w:rFonts w:ascii="宋体" w:hAnsi="宋体" w:eastAsia="宋体" w:cs="宋体"/>
          <w:color w:val="000"/>
          <w:sz w:val="28"/>
          <w:szCs w:val="28"/>
        </w:rPr>
        <w:t xml:space="preserve">　　3.结合工作实际，强化统筹推进。要坚持围绕中心、服务大局，把开展主题教育同落实当前集团公司改革发展稳定各项任务结合起来。要把开展“三保三增”攻坚战、“献礼70华诞，百日立功竞赛”活动与主题教育紧密结合起来，把主题教育焕发出的政治热情转化为“三保三增”的攻坚动力和生动实践，以打赢攻坚战的成果检验主题教育成效，为全面完成年度目标任务多作贡献。</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是***总书记对全体中国共产党人的告诫，中国共产党人的初心和使命，就是为中国人民谋幸福，为中华民族谋复兴。开展“不忘初心、牢记使命”主题教育，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开展“不忘初心 牢记使命”主题教育与主要工作结合起来。将“不忘初心 牢记使命”这一主题融入到基层干部当前主要工作中来，如基层党建、大气污染防治、安全生产、脱贫攻坚、信访稳定等，将“不忘初心 牢记使命”的主题具体化、生动化，从而使基层干部学有榜样，行有目标，并将其落实为实际行动，往深里走，往心里走。</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坚持实事求是、求真务实，力戒形式主义，防止走过场，做表面文章，根据实际情况，结合自身工作开展好“不忘初心、牢记使命”主题教育，学习计划要排出完成时间和预期目标，以此促进学习成效。从根本上增强工作本领，提高解决问题的水平，真正把心思用在事业上，把功夫下到出实效上。</w:t>
      </w:r>
    </w:p>
    <w:p>
      <w:pPr>
        <w:ind w:left="0" w:right="0" w:firstLine="560"/>
        <w:spacing w:before="450" w:after="450" w:line="312" w:lineRule="auto"/>
      </w:pPr>
      <w:r>
        <w:rPr>
          <w:rFonts w:ascii="宋体" w:hAnsi="宋体" w:eastAsia="宋体" w:cs="宋体"/>
          <w:color w:val="000"/>
          <w:sz w:val="28"/>
          <w:szCs w:val="28"/>
        </w:rPr>
        <w:t xml:space="preserve">　　要及时开展“不忘初心、牢记使命”主题教育活动，确保在第一时间传达学习相关精神，第一时间动员部署，高标准、高质量开展“不忘初心、牢记使命”主题教育，把主题教育与脱贫攻坚、污染防治攻坚、基层减负等工作结合起来，以优良作风推动各项工作得到向前发展，做到思想上高认识、工作上高标准、作风上高转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用党的创新理论武装头脑，更加自觉地为实现新时代党的历史使命不懈奋斗，充分发挥革命传统和优良作风，真学真做真改真干，把主题教育融入到当前正在推进的各项重点工作之中，真正让主题教育激发出的工作热情和进取精神，为实现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按照这次主题教育的有关要求，会前认真通读了《***新时代中国特色社会主义思想学习纲要》和《***关于“不忘初心、牢记使命”重要论述选编》等学习内容。</w:t>
      </w:r>
    </w:p>
    <w:p>
      <w:pPr>
        <w:ind w:left="0" w:right="0" w:firstLine="560"/>
        <w:spacing w:before="450" w:after="450" w:line="312" w:lineRule="auto"/>
      </w:pPr>
      <w:r>
        <w:rPr>
          <w:rFonts w:ascii="宋体" w:hAnsi="宋体" w:eastAsia="宋体" w:cs="宋体"/>
          <w:color w:val="000"/>
          <w:sz w:val="28"/>
          <w:szCs w:val="28"/>
        </w:rPr>
        <w:t xml:space="preserve">　　通过学习，我认为《纲要》和《选编》对***新时代中国特色社会主义思想作了全面系统阐述，内容博大精深、内涵十分丰富，文风生动朴实，可以说是形势下下全党保持头脑清醒、坚定理念信念、明确前进方向、理清工作思路的有力武器，是全党开展“不忘初心、牢记使命”主题教育的重要学习材料。通过静下心、坐下来深入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纪律和政治规矩是党的各级组织和全体党员必须遵守的行为规范和准则;党性修养是树立和坚持正确的立场、世界观;廉洁自律是党员干部的立身之本、处事之道和为政之要。可以说这八个方面既涵盖了党的政治建设、思想建设、组织建设、作风建设、纪律建设，是对党的建设和党员干部队伍建设总要求，也指出了做好党的建设和党员干部队伍建设的抓手方法，是我们当下开展“不忘初心、牢记使命”主题教育的根本指针，更是推进新形势下全党始终保持头脑清醒、坚定理念信念、明确前进方向、理清工作思路的有力武器。我们要认真学习、深刻领会，将之运用到工作实践中。</w:t>
      </w:r>
    </w:p>
    <w:p>
      <w:pPr>
        <w:ind w:left="0" w:right="0" w:firstLine="560"/>
        <w:spacing w:before="450" w:after="450" w:line="312" w:lineRule="auto"/>
      </w:pPr>
      <w:r>
        <w:rPr>
          <w:rFonts w:ascii="宋体" w:hAnsi="宋体" w:eastAsia="宋体" w:cs="宋体"/>
          <w:color w:val="000"/>
          <w:sz w:val="28"/>
          <w:szCs w:val="28"/>
        </w:rPr>
        <w:t xml:space="preserve">　　党的十八大以来，***总书记在系列重要讲话中多次指出，责任担当是领导干部必备的基本素质，强调干部就要有担当，有多大担当才能干多大事业，尽多大责任才会有多大成就。党的十九大报告更是9次提到担当一词。在为什么要担当上，强调“牢记使命”“使命呼唤担当”，直面党内存在的问题和面临的考验与危险。在如何担当上，强调“登高望远、居安思危，勇于变革、勇于创新”“坚持实干兴邦”“勇于自我革命，从严管党治党”“旗帜鲜明为那些敢于担当、踏实做事、不谋私利的干部撑腰鼓劲”。并将“干事创业敢担当”作为这次主题教育的一条具体目标。担当就是责任，好干部必须有责任重于泰山的意识，要勇于担当负责，积极主动作为，敢于直面风险挑战，以坚忍不拔的意志和无私无畏的勇气战胜前进道路上的一切艰难险阻。具体到来说，就要强化担当意识，真正把担当作为贯穿到工作全过程、各方面，以新气象新担当新作为践行初心使命。</w:t>
      </w:r>
    </w:p>
    <w:p>
      <w:pPr>
        <w:ind w:left="0" w:right="0" w:firstLine="560"/>
        <w:spacing w:before="450" w:after="450" w:line="312" w:lineRule="auto"/>
      </w:pPr>
      <w:r>
        <w:rPr>
          <w:rFonts w:ascii="宋体" w:hAnsi="宋体" w:eastAsia="宋体" w:cs="宋体"/>
          <w:color w:val="000"/>
          <w:sz w:val="28"/>
          <w:szCs w:val="28"/>
        </w:rPr>
        <w:t xml:space="preserve">　　要敢于担当。敢于担当，是***总书记提出的新时期好干部“五条标准”之一。他明确指出：“‘疾风识劲草，烈火见真金。’为了党和人民的事业，我们的干部要敢想、敢做、敢当，做我们时代的劲草、真金。”要做到敢于担当，最重要的就是要认真按照党中央要求，坚定理想信念，牢记为人民服务的宗旨，坚守人民情怀，面对大是大非敢于亮剑，面对矛盾敢于迎难而上，面对危机敢于挺身而出，面对失误敢于承担责任，面对歪风邪气敢于坚决斗争。就要敢于挑重担、攻难关。“大事难事看担当，逆境顺境看胸襟”，要有逢山开路、遇河搭桥的勇气，关键时刻要冲得上去，决不能患得患失、等靠观望，决不能躲闪回避、贻误时机。</w:t>
      </w:r>
    </w:p>
    <w:p>
      <w:pPr>
        <w:ind w:left="0" w:right="0" w:firstLine="560"/>
        <w:spacing w:before="450" w:after="450" w:line="312" w:lineRule="auto"/>
      </w:pPr>
      <w:r>
        <w:rPr>
          <w:rFonts w:ascii="宋体" w:hAnsi="宋体" w:eastAsia="宋体" w:cs="宋体"/>
          <w:color w:val="000"/>
          <w:sz w:val="28"/>
          <w:szCs w:val="28"/>
        </w:rPr>
        <w:t xml:space="preserve">　　要善于担当。新时代呼唤新担当，新担当需要新作为，当前全党吹响了激励广大干部新时代新担当新作为的冲锋号。对领导干部而言，不仅要敢于担当，更要善于担当、善于作为。要不断提高理论素养，始终把深入学习贯彻***新时代中国特色社会主义思想作为首要任务，在学懂弄通做实上狠下功夫，切实做到入心入脑，用以武装头脑、指导实践、推进工作。要努力练就过硬本领，勤学善学，下苦功夫，求真本领，练就勇于担当、善作善成的过硬本领，经得起各种风浪考验，干出无愧于党和人民的新业绩。</w:t>
      </w:r>
    </w:p>
    <w:p>
      <w:pPr>
        <w:ind w:left="0" w:right="0" w:firstLine="560"/>
        <w:spacing w:before="450" w:after="450" w:line="312" w:lineRule="auto"/>
      </w:pPr>
      <w:r>
        <w:rPr>
          <w:rFonts w:ascii="宋体" w:hAnsi="宋体" w:eastAsia="宋体" w:cs="宋体"/>
          <w:color w:val="000"/>
          <w:sz w:val="28"/>
          <w:szCs w:val="28"/>
        </w:rPr>
        <w:t xml:space="preserve">　　要为担当者担当，坚持正确选人用人导向，把敢不敢扛事、愿不愿做事、能不能干事作为识别干部、评判优劣、奖惩升降的重要标准，大力选拔敢于负责、勇于担当、善于作为、实绩突出的干部。敢于动真碰硬，坚决调整不担当不作为的干部，推进干部能上能下成为常态，努力调动干部开拓创新工作的积极性、主动性、创造性，鼓励大家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2025-06-17T08:28:23+08:00</dcterms:created>
  <dcterms:modified xsi:type="dcterms:W3CDTF">2025-06-17T08:28:23+08:00</dcterms:modified>
</cp:coreProperties>
</file>

<file path=docProps/custom.xml><?xml version="1.0" encoding="utf-8"?>
<Properties xmlns="http://schemas.openxmlformats.org/officeDocument/2006/custom-properties" xmlns:vt="http://schemas.openxmlformats.org/officeDocument/2006/docPropsVTypes"/>
</file>