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不忘初心牢记使命主题教育报告</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希望对你有帮助。[_TAG_h2]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一、广泛听取建议，广泛听取各级党组织、党员群众代表、党代会代表等方面的意见建议。谦虚听取采纳别人意见建议是引导广大党员干部发扬革命传统和优良作风的一种方式，如果不能听进他人意见建议，就难以保持政治上的清醒坚定，也难以战胜各种风险挑战。把听取采纳他人良性建议作为重要任务，解决思想根子上的问题，巩固公司上下团结奋斗的共同思想基础。通过深入学习贯彻***新时代中国特色社会主义思想，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深入开展谈心谈话，为什么要深入谈心谈话?就是因为要坚决同一切影响党的先进性、弱化党的纯洁性的问题作斗争。在九十多年的奋斗历程中，我们党为什么能够始终走在时代前列、成为中国人民和中华民族的主心骨?根本原因在于始终保持了自我革命精神，自我革命精神怎么来的，就是广泛的深入的谈心谈话了解实情，才能一次次拿起手术刀革除自身病症，靠自己解决自身问题。当前，世情国情党情发生深刻变化，我们党面临着许多重大风险和挑战，全党同志特别是高级干部必须旗帜鲜明讲政治，加强党性锻炼，不断提高政治觉悟和政治能力，不断锤炼忠诚干净担当的政治品格，把对党忠诚、为党分忧、为党尽职、为民造福作为根本政治担当，永葆共产党人政治本色，使自己的政治能力与领导责任相匹配，不辜负党的重托，不辜负人民的信任。</w:t>
      </w:r>
    </w:p>
    <w:p>
      <w:pPr>
        <w:ind w:left="0" w:right="0" w:firstLine="560"/>
        <w:spacing w:before="450" w:after="450" w:line="312" w:lineRule="auto"/>
      </w:pPr>
      <w:r>
        <w:rPr>
          <w:rFonts w:ascii="宋体" w:hAnsi="宋体" w:eastAsia="宋体" w:cs="宋体"/>
          <w:color w:val="000"/>
          <w:sz w:val="28"/>
          <w:szCs w:val="28"/>
        </w:rPr>
        <w:t xml:space="preserve">　　三、深刻开展自我反思，当前中国特色社会主义进入新时代，党和国家所处的历史方位发生深刻的变化，广电行业面临全方位的深刻变革，正处在滚石上山、爬坡过槛的关键时期!中央关于加快推动媒体融合发展，构建全媒体传媒格局的新要求又赋予新时代、新目标、新任务，时代要求在变，受众需求在变，技术条件在变，传播格局在变，但是广电人的初心使命始终不能变。一代人有一代人的使命，当前，我国广播电视站在了新的历史起点，我们的工作与中央的要求相比还存在着较大的差距，与人民群众新时代的新需求、新期待相比还存在很多不足，广电行业在推进媒体深化融合，加快智慧广电建设，就是要坚守广电的初心使命，通过我们的共同努力，集思广益找差距、抓落实，推动广电技术创新，理念创新，服务创新，业态创新，模式创新和体制机制创新!把主题教育成果转化额广电人干事创业的强大动力和思想指引。</w:t>
      </w:r>
    </w:p>
    <w:p>
      <w:pPr>
        <w:ind w:left="0" w:right="0" w:firstLine="560"/>
        <w:spacing w:before="450" w:after="450" w:line="312" w:lineRule="auto"/>
      </w:pPr>
      <w:r>
        <w:rPr>
          <w:rFonts w:ascii="宋体" w:hAnsi="宋体" w:eastAsia="宋体" w:cs="宋体"/>
          <w:color w:val="000"/>
          <w:sz w:val="28"/>
          <w:szCs w:val="28"/>
        </w:rPr>
        <w:t xml:space="preserve">　　四、建立问题清单、制定整改措施、要求整改时限、明确问题整改责任人，全司上下会认真履行该项任务，消除工作中的不足之处，既从工作中找差距找问题，又从党性上挖根源;相互批评和自我批评时，大家出于公心，敢于直言，实事求是地提意见、点问题;听取批评意见，态度端正，虚心接受，认真整改，坚持真理、增进团结，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陕州区黄金总公司党委严格按照区委组织部调研通知具体要求，结合本党总支实际，根据党总支党组织设立和党员构成特点，紧扣调研通知设置的调研内容，采取企业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企业走访和座谈调研相结合等方式，对总公司党支部一个下属党小组的10名党员领导干部进行走访座谈，先后召开调研座谈会2次，参会人数达20余人次。本次调研体现了针对性强、参与率高的特点，比较真实地反映了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金麒公司绝大多数党员干部思想稳定，立场坚定，思维活跃，发展态势积极向上，特别是党的十九大召开以来，在全面从严治党新常态下，“四风”得到有效遏制。但是，仍有不少同志间接反映了不少问题，比如：少数党员干部宗旨意识不强，先锋模范作用发挥不充分;部分党员干部党性弱化，政治信念有所动摇;部分党员干部理论学习退化，干部综合素质一般化。大部分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同干部群众谈心等制度，切实解决群众合理诉求。深入开展作风问题整治活动，严防和查处各种隐形、变异的“四风”问题，推动八项规定精神落地生根。坚决整治侵害群众利益的不正之风，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者，必须采取断然措施，果断处理到位。相反，对于表现优秀者，要给机会、给待遇，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大部分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人总存在“打插边球”的心理;四是监督力度不严，个别领导干部整天忙于单位业务工作，从而忽视了对单位工作作风、工作纪律等方面的监管。</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单位本部门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公司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等不良倾向。因此，在开展“不忘初心，牢记使命”主题教育中，我们要不断增强主题教育方案的科学性，精准引导基层瞄准目标、聚焦问题认真查、扎实改。坚决杜绝对照检查材料、学习心得体会靠文秘人员代笔，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在我公司仍不同程度存在。“不忘初心，牢记使命”主题教育要取得实效，就要坚持问题导向，聚焦形式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第二，开发红色文化产品，不断创新红色文化的表现方式。要善于利用我县丰富的红色文化资源，打造具有地方特色的红色文化品牌，更好地发挥红色文化在主题教育活动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2025年5月31日中央“不忘初心、牢记使命”主题教育工作会议召开后，省、市、区陆续召开了主题教育的工作会议，本人在第一时间认真学习了***总书记的重要讲话精神，严格按照各级关于本次主题教育的工作部署及要求，参与到学习中来，把思想和行动统一到***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新时代中国特色社会主义思想作为学习的主线，在学懂、弄通、做实上下工夫，本人自学了党章、十九大报告、《***新时代中国特色社会主义思想学习纲要》、《***关于“不忘初心、牢记使命”重要论述选编》等规定书籍，学习***总书记对本次主题教育的重要批示精神，及时跟进***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新时代中国特色社会主义思想作为重中之重贯穿全过程，深学细悟、细照笃行，带着责任学、带着问题学，推动主题教育目标任务的实现。存在调查研究方面紧紧围绕贯彻落实***新时代中国特色社会主义思想、***总书记重要指示批示精神和党中央决策部署，边调研边学习边对照检查，在调研中深化理解和感悟，在理论联系实际的过程中寻找解决问题的办法措施。在检视问题方面自觉对照***新时代中国特色社会主义思想找差距、查短板，在不断深化学习教育和调查研究中，把问题找准查实、把根源剖深析透。在整改落实方面聚焦贯彻落实***新时代中国特色社会主义思想、***总书记重要指示批示精神和党中央决策部署，一开始就改起来，把“改”字贯穿始终，真改实改、攻坚克难。通过主题教育，推动学习贯彻***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2025-06-17T10:13:53+08:00</dcterms:created>
  <dcterms:modified xsi:type="dcterms:W3CDTF">2025-06-17T10:13:53+08:00</dcterms:modified>
</cp:coreProperties>
</file>

<file path=docProps/custom.xml><?xml version="1.0" encoding="utf-8"?>
<Properties xmlns="http://schemas.openxmlformats.org/officeDocument/2006/custom-properties" xmlns:vt="http://schemas.openxmlformats.org/officeDocument/2006/docPropsVTypes"/>
</file>