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审计局毕业实习报告范文</w:t>
      </w:r>
      <w:bookmarkEnd w:id="1"/>
    </w:p>
    <w:p>
      <w:pPr>
        <w:jc w:val="center"/>
        <w:spacing w:before="0" w:after="450"/>
      </w:pPr>
      <w:r>
        <w:rPr>
          <w:rFonts w:ascii="Arial" w:hAnsi="Arial" w:eastAsia="Arial" w:cs="Arial"/>
          <w:color w:val="999999"/>
          <w:sz w:val="20"/>
          <w:szCs w:val="20"/>
        </w:rPr>
        <w:t xml:space="preserve">来源：网络  作者：暖阳如梦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审计局毕业实习报告范文（通用3篇）审计局毕业实习报告范文 篇1 二一 世纪是讯息技巧地时代.随着生产地自动化,贸易中地电子商务地普及,互联网经济软件地广泛应用,以及支付手法地多样化,审计讯息化将是 二一 世纪必然趋势.但是俺国现今地基层审计...</w:t>
      </w:r>
    </w:p>
    <w:p>
      <w:pPr>
        <w:ind w:left="0" w:right="0" w:firstLine="560"/>
        <w:spacing w:before="450" w:after="450" w:line="312" w:lineRule="auto"/>
      </w:pPr>
      <w:r>
        <w:rPr>
          <w:rFonts w:ascii="宋体" w:hAnsi="宋体" w:eastAsia="宋体" w:cs="宋体"/>
          <w:color w:val="000"/>
          <w:sz w:val="28"/>
          <w:szCs w:val="28"/>
        </w:rPr>
        <w:t xml:space="preserve">审计局毕业实习报告范文（通用3篇）</w:t>
      </w:r>
    </w:p>
    <w:p>
      <w:pPr>
        <w:ind w:left="0" w:right="0" w:firstLine="560"/>
        <w:spacing w:before="450" w:after="450" w:line="312" w:lineRule="auto"/>
      </w:pPr>
      <w:r>
        <w:rPr>
          <w:rFonts w:ascii="宋体" w:hAnsi="宋体" w:eastAsia="宋体" w:cs="宋体"/>
          <w:color w:val="000"/>
          <w:sz w:val="28"/>
          <w:szCs w:val="28"/>
        </w:rPr>
        <w:t xml:space="preserve">审计局毕业实习报告范文 篇1</w:t>
      </w:r>
    </w:p>
    <w:p>
      <w:pPr>
        <w:ind w:left="0" w:right="0" w:firstLine="560"/>
        <w:spacing w:before="450" w:after="450" w:line="312" w:lineRule="auto"/>
      </w:pPr>
      <w:r>
        <w:rPr>
          <w:rFonts w:ascii="宋体" w:hAnsi="宋体" w:eastAsia="宋体" w:cs="宋体"/>
          <w:color w:val="000"/>
          <w:sz w:val="28"/>
          <w:szCs w:val="28"/>
        </w:rPr>
        <w:t xml:space="preserve">二一 世纪是讯息技巧地时代.随着生产地自动化,贸易中地电子商务地普及,互联网经济软件地广泛应用,以及支付手法地多样化,审计讯息化将是 二一 世纪必然趋势.但是俺国现今地基层审计单位地讯息化状况是什么样地呢 俺国基层审计讯息化地状况,审计人员;软件条件以及硬件条件咋 在讯息化地过程中存在什么样地经验和教训呢 带着这个问题,俺联系拉河南省新野县省审计局,并在那进行拉俺地专业实习.但是在注册会计师地行业,由于俺国 CPA 地市场化建设及推行较晚,现行地 CPA 地素质较低.同时在 CPA 地测验中也没存在电脑方面地要求,所以绝大很多地 CPA 运用电脑地水平很低. CPA 地审计工作仍旧是传统地手工审计.电脑仅仅用作文字处理或者基本不用. 河南省新野县审计局共存在四名注册审计师,并且年纪相对交大,都已经习气拉手工审计地顺序,很难使他们采纳新地电脑地审计流程.其他审计人员存在地电脑基础较好,能够熟练操作电脑,但是很难把审计业务和电脑讯息化结合起来进行.</w:t>
      </w:r>
    </w:p>
    <w:p>
      <w:pPr>
        <w:ind w:left="0" w:right="0" w:firstLine="560"/>
        <w:spacing w:before="450" w:after="450" w:line="312" w:lineRule="auto"/>
      </w:pPr>
      <w:r>
        <w:rPr>
          <w:rFonts w:ascii="宋体" w:hAnsi="宋体" w:eastAsia="宋体" w:cs="宋体"/>
          <w:color w:val="000"/>
          <w:sz w:val="28"/>
          <w:szCs w:val="28"/>
        </w:rPr>
        <w:t xml:space="preserve">本文所探讨地审计讯息化是指,被审计对象进行经济工作和经营时,审计人员为拉实现其审计目地,收集必要地审计证据,应用必要地审计程序,对单位地运营地合规性以及利用电脑以及互联网生成地经济讯息进行审计地工作.针对新野县审计局这样地基层单位,其状况基本上于俺国地大地局势相同,具备必然数量地微机,也基本创建拉互联网环境,但是硬件较落伍,互联网也只是简略地局域网联入互联网,防火墙和其他地配套设施并没存在创建起来.所以,俺国政府审计地电脑审计地水平高于 CPA 地电脑审计地水平.政府审计虽然已经在必然程度进入拉穿过电脑审计地阶段 , 但是仍旧处于其初级阶段 . 而 CPA 地电脑水平仅仅处于绕过电脑审计地阶段 , 仅仅运用电脑进行文字处理 , 穿过电脑审计地阶段还没存在开始 , 最多存在极少数地 CPA 进入拉穿过电脑审计地阶段</w:t>
      </w:r>
    </w:p>
    <w:p>
      <w:pPr>
        <w:ind w:left="0" w:right="0" w:firstLine="560"/>
        <w:spacing w:before="450" w:after="450" w:line="312" w:lineRule="auto"/>
      </w:pPr>
      <w:r>
        <w:rPr>
          <w:rFonts w:ascii="宋体" w:hAnsi="宋体" w:eastAsia="宋体" w:cs="宋体"/>
          <w:color w:val="000"/>
          <w:sz w:val="28"/>
          <w:szCs w:val="28"/>
        </w:rPr>
        <w:t xml:space="preserve">新野县审计局是附属于国家审计署地县一级地审计单位,编制大约三零人.新野县属于河南省地经济不太发达地农业县,所以审计机构不像大城市那样存在很多地审计事务所,审计单位只存在审计局一家,并且被审单位也大部分是国存在单位和国家机关.平时业务工作量并不太多,同一时光基本上只进行一家被审单位地审计.一个互联网审计系统由三个关键地方面构成:硬件基础,软件基础,整治及操作系统地人员.要实现审计讯息化 , 则一定三方面均达到互联网审计地要求.所以俺结合网上调查地俺国地状况,针对俺地实习单位,从这三个方面来分析互联网审计地状况.</w:t>
      </w:r>
    </w:p>
    <w:p>
      <w:pPr>
        <w:ind w:left="0" w:right="0" w:firstLine="560"/>
        <w:spacing w:before="450" w:after="450" w:line="312" w:lineRule="auto"/>
      </w:pPr>
      <w:r>
        <w:rPr>
          <w:rFonts w:ascii="宋体" w:hAnsi="宋体" w:eastAsia="宋体" w:cs="宋体"/>
          <w:color w:val="000"/>
          <w:sz w:val="28"/>
          <w:szCs w:val="28"/>
        </w:rPr>
        <w:t xml:space="preserve">早在二零零零 年俺国首要地经济软及生产商:如北京用友,安易,山东浪潮通用,成都金算盘,深圳金蝶等单位地经济软件来看,大很多具存在必然地远程数据处理与传输地功效,都推出拉自己地互联网经济软件.近期五年由于互联网技巧利用地普及,中国经济及单位整治软件单位纷纷 chr(三九) 触网 chr(三九) ,从产品,服务,运营等方面全面向互联网和电子商务利用转型.中国经济及单位整治软件进入新地发展阶段.但是这些新地互联网经济软件地推出时光大都在 二零零二-二零零三 年之间,所以在社会中应用地面还不太大,同时这些互联网经济软件覆盖地核算范畴还不太广.总体上而言俺国地会计电化软件还是比较理想地,与国际先进水平差距也不太大.但是要达到审计讯息化所要求地互联网经济软件地水平,由于俺国互联网发展相对于国际先进水平地落伍,仍旧存在很大地差距审计署提出讯息化建设总体目标和构想中指出全国审计系统已存在 三 万多人具备电脑初级水平,占审计人员地 二五 %;在审计业务,公文整治,办公自动化方面运用电脑地水平都存在很大增高.打算增强电脑审计队伍建设.全国培训 八零零 名审计讯息化骨干,增高他们在审计工作中解决本身问题地才华,推动电脑审计地广泛运用;重点培养 二零零 名审计讯息化专家,进行 IT 审计师专家水平培训.</w:t>
      </w:r>
    </w:p>
    <w:p>
      <w:pPr>
        <w:ind w:left="0" w:right="0" w:firstLine="560"/>
        <w:spacing w:before="450" w:after="450" w:line="312" w:lineRule="auto"/>
      </w:pPr>
      <w:r>
        <w:rPr>
          <w:rFonts w:ascii="宋体" w:hAnsi="宋体" w:eastAsia="宋体" w:cs="宋体"/>
          <w:color w:val="000"/>
          <w:sz w:val="28"/>
          <w:szCs w:val="28"/>
        </w:rPr>
        <w:t xml:space="preserve">审计局毕业实习报告范文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220xx年，力争达到有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220xx年，力争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220xx年我国主要的财务软及生产商:如北京用友，安易，山东浪潮通用，成都金算盘，深圳金蝶等公司的财务软件来看，大多数具有一定的远程数据处理与传输的功能，都推出了自己的网络财务软件。最近五年由于互联网技术应用的普及，中国财务及企业管理软件企业纷纷 触网 ，从产品，服务，运营等方面全面向互联网和电子商务应用转型。中国财务及企业管理软件进入新的发展阶段。但是这些新的网络财务软件的推出时间大都在 20xx-20xx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 Access ， VB ， VC ， PowerPoint 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 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审计局毕业实习报告范文 篇3</w:t>
      </w:r>
    </w:p>
    <w:p>
      <w:pPr>
        <w:ind w:left="0" w:right="0" w:firstLine="560"/>
        <w:spacing w:before="450" w:after="450" w:line="312" w:lineRule="auto"/>
      </w:pPr>
      <w:r>
        <w:rPr>
          <w:rFonts w:ascii="宋体" w:hAnsi="宋体" w:eastAsia="宋体" w:cs="宋体"/>
          <w:color w:val="000"/>
          <w:sz w:val="28"/>
          <w:szCs w:val="28"/>
        </w:rPr>
        <w:t xml:space="preserve">临近毕业，有了一次实习的机会，法院毕业实习报告。通过实习，我了解了法院诉讼的全过程，巩固并检验了几年来大学所学习的知识，对部分案件也得出了自己的想法，而且与法院的各位老师建立了良好的关系，增强了交往的能力。这些使我的社会经验更加丰富，眼界也更加开阔，可谓受益匪浅。</w:t>
      </w:r>
    </w:p>
    <w:p>
      <w:pPr>
        <w:ind w:left="0" w:right="0" w:firstLine="560"/>
        <w:spacing w:before="450" w:after="450" w:line="312" w:lineRule="auto"/>
      </w:pPr>
      <w:r>
        <w:rPr>
          <w:rFonts w:ascii="宋体" w:hAnsi="宋体" w:eastAsia="宋体" w:cs="宋体"/>
          <w:color w:val="000"/>
          <w:sz w:val="28"/>
          <w:szCs w:val="28"/>
        </w:rPr>
        <w:t xml:space="preserve">在实习期间，我主要做了以下一些事情：</w:t>
      </w:r>
    </w:p>
    <w:p>
      <w:pPr>
        <w:ind w:left="0" w:right="0" w:firstLine="560"/>
        <w:spacing w:before="450" w:after="450" w:line="312" w:lineRule="auto"/>
      </w:pPr>
      <w:r>
        <w:rPr>
          <w:rFonts w:ascii="宋体" w:hAnsi="宋体" w:eastAsia="宋体" w:cs="宋体"/>
          <w:color w:val="000"/>
          <w:sz w:val="28"/>
          <w:szCs w:val="28"/>
        </w:rPr>
        <w:t xml:space="preserve">1、诉讼文书的写作。如举证通知书、应诉通知书、开庭传票等。现在我知道，举证通知书是发放给原告和被告的，而应诉通知书是发放给被告的。所有的文书一式两份，一份给当事人，另一份法院保存。每一份打印的诉讼书、判决书等都要盖有“与原件核对无异”字样的章，并且要到办公室盖法院的公章。然后我还负责了这些文件的编排、校对、打印等工作。这使我认识到法院工作的严谨性和程序性，而运用电脑编排一类事情则又让我认识到掌握相关信息知识和技能的必要。</w:t>
      </w:r>
    </w:p>
    <w:p>
      <w:pPr>
        <w:ind w:left="0" w:right="0" w:firstLine="560"/>
        <w:spacing w:before="450" w:after="450" w:line="312" w:lineRule="auto"/>
      </w:pPr>
      <w:r>
        <w:rPr>
          <w:rFonts w:ascii="宋体" w:hAnsi="宋体" w:eastAsia="宋体" w:cs="宋体"/>
          <w:color w:val="000"/>
          <w:sz w:val="28"/>
          <w:szCs w:val="28"/>
        </w:rPr>
        <w:t xml:space="preserve">2、联系当事人。在此期间我经常打电话联系当事人或接听电话以及接待其他诉讼参与人。每次到立案厅给当事人或委托人送达相关文件时，深切体味到一个法律人是为别人所尊敬的。首先我对着喇叭问“谁是……”，当有人回答时，我要做的是核对他的身份，“请出示您的身份证。”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3、整理卷宗。在老师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是给当事人及其代理人看的。卷宗不能带离法院，阅卷完毕后应及时送还案件的承办法官或书记员。卷宗的整理包括按顺序排列内部文书、填写封面、装订成册、张贴封条、书记员盖章等工作。在整理卷宗过程中，我大体上把握一个案件的办案流程。刚开始时觉得有些无聊，很没意思，而后来慢慢地认识到整理卷宗是一件非常重要的事情，这是了解每个案子案情的关键，也是接触各类案件的最好机会，实习报告《法院毕业实习报告》。当我以仔细认真的查阅和整理过一本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4、旁听案件。在法院实习，最大的方便就是可以经常去旁听庭审。我所见到的庭审与想象中的千差万别：法庭并不大，没有在电视上看到的那样威严气派，气氛也不是很紧张激烈，完全没有律师当堂对抗、精彩纷呈的场面，审判时间很短，一般不会超过三小时。尽管如此，在旁听的过程中，我还是学到了许多，真真切切感到自己仅有的专业知识是远远不够的，在加强理论修养的同时，更需要积累实际操作的办案经验和社会阅历。由于年轻气盛，很多事情容易想当然，凭感觉办事。但缺乏理性与经验，做事时很容易犯错误。所以作为司法工作者，除了要有较高的文化修养和法律专业素养外，还必须时刻保持清醒的理性，并不断积累丰富的经验。</w:t>
      </w:r>
    </w:p>
    <w:p>
      <w:pPr>
        <w:ind w:left="0" w:right="0" w:firstLine="560"/>
        <w:spacing w:before="450" w:after="450" w:line="312" w:lineRule="auto"/>
      </w:pPr>
      <w:r>
        <w:rPr>
          <w:rFonts w:ascii="宋体" w:hAnsi="宋体" w:eastAsia="宋体" w:cs="宋体"/>
          <w:color w:val="000"/>
          <w:sz w:val="28"/>
          <w:szCs w:val="28"/>
        </w:rPr>
        <w:t xml:space="preserve">5、做案件的记录。我有幸担当过一起案件的记录，平时从没参加过速记方面的锻炼，不仅记不下全部内容，写字涂改厉害，而且无法把握真正该记录的内容，最后还是在老师的帮助下，重新写了一遍，才让当事人双方签字的。准确听庭是书记员的基本功之一，现在做的不好可以原谅，但是将来真正走上岗位，就只有靠自己了。平常的工作还能应付，但是随堂记录让我看到了自己的不足，应该培养自己在实际性操作方面的能力。</w:t>
      </w:r>
    </w:p>
    <w:p>
      <w:pPr>
        <w:ind w:left="0" w:right="0" w:firstLine="560"/>
        <w:spacing w:before="450" w:after="450" w:line="312" w:lineRule="auto"/>
      </w:pPr>
      <w:r>
        <w:rPr>
          <w:rFonts w:ascii="宋体" w:hAnsi="宋体" w:eastAsia="宋体" w:cs="宋体"/>
          <w:color w:val="000"/>
          <w:sz w:val="28"/>
          <w:szCs w:val="28"/>
        </w:rPr>
        <w:t xml:space="preserve">6、跟随指导老师做庭外调解。这是一个离婚案件，男方因抢劫进了监狱，男方父母认为女方有外遇，女方无法忍受公公婆婆的怀疑，坚决提出离婚。男方父母不让女方见小孩，女方实在没办法，请求法官带领其一起去看小孩。我们到时，小孩一下子抱住了妈妈的腿，妈妈顺手把宝宝抱在了怀里，妈妈亲了又亲，眼泪不禁落了下来，男方母亲热情的招待了我们，一桌的热开水，一碟谷子，这是乡里人的风俗。母亲和宝宝玩耍着，一桌的从远近赶来的亲朋好友看着笑着，而我呢，紧紧抱着我的卷宗，这是书记员的责任。看着眼前的场景，不禁令人含泪，曾经这也是一个和睦安稳的家庭啊，大人们闹，最后苦的却是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2025-06-17T06:06:56+08:00</dcterms:created>
  <dcterms:modified xsi:type="dcterms:W3CDTF">2025-06-17T06:06:56+08:00</dcterms:modified>
</cp:coreProperties>
</file>

<file path=docProps/custom.xml><?xml version="1.0" encoding="utf-8"?>
<Properties xmlns="http://schemas.openxmlformats.org/officeDocument/2006/custom-properties" xmlns:vt="http://schemas.openxmlformats.org/officeDocument/2006/docPropsVTypes"/>
</file>