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八年级数学学科教学计划</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八年级数学学科教学计划（精选3篇）八年级数学学科教学计划 篇1 一、学生基本情况： 全年级人数为121人，学生期末考试的成绩平均分为__分，总体来看，成绩在前面的基础上还有所倒退。在学生所学知识的掌握程度上，整个年级已经完成了两极分化，对优...</w:t>
      </w:r>
    </w:p>
    <w:p>
      <w:pPr>
        <w:ind w:left="0" w:right="0" w:firstLine="560"/>
        <w:spacing w:before="450" w:after="450" w:line="312" w:lineRule="auto"/>
      </w:pPr>
      <w:r>
        <w:rPr>
          <w:rFonts w:ascii="宋体" w:hAnsi="宋体" w:eastAsia="宋体" w:cs="宋体"/>
          <w:color w:val="000"/>
          <w:sz w:val="28"/>
          <w:szCs w:val="28"/>
        </w:rPr>
        <w:t xml:space="preserve">八年级数学学科教学计划（精选3篇）</w:t>
      </w:r>
    </w:p>
    <w:p>
      <w:pPr>
        <w:ind w:left="0" w:right="0" w:firstLine="560"/>
        <w:spacing w:before="450" w:after="450" w:line="312" w:lineRule="auto"/>
      </w:pPr>
      <w:r>
        <w:rPr>
          <w:rFonts w:ascii="宋体" w:hAnsi="宋体" w:eastAsia="宋体" w:cs="宋体"/>
          <w:color w:val="000"/>
          <w:sz w:val="28"/>
          <w:szCs w:val="28"/>
        </w:rPr>
        <w:t xml:space="preserve">八年级数学学科教学计划 篇1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全年级人数为121人，学生期末考试的成绩平均分为__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 数的开方 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 函数及其图像 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 图形的相似 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著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 解直角三角形 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 数据的整理和初步处理 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八年级数学学科教学计划 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起着承上启下的作用。下学期尤为重要，学生基础的好坏，直接影响到将来是否能升学。学生通过上学期的学习，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生的创新精神和实践能力;进一步激发学生的数学兴趣和爱好，通过各种教学手段帮助学生理解概念，操作运算，扩展思路。要在本期获得理想成绩，老师和学生都要付出努力，查漏补缺，充分发挥学生是学的主体，教师是教的主体作用，注重方法，培养能力。关注学困生和女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第十六章二次根式</w:t>
      </w:r>
    </w:p>
    <w:p>
      <w:pPr>
        <w:ind w:left="0" w:right="0" w:firstLine="560"/>
        <w:spacing w:before="450" w:after="450" w:line="312" w:lineRule="auto"/>
      </w:pPr>
      <w:r>
        <w:rPr>
          <w:rFonts w:ascii="宋体" w:hAnsi="宋体" w:eastAsia="宋体" w:cs="宋体"/>
          <w:color w:val="000"/>
          <w:sz w:val="28"/>
          <w:szCs w:val="28"/>
        </w:rPr>
        <w:t xml:space="preserve">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第十九章一次函数</w:t>
      </w:r>
    </w:p>
    <w:p>
      <w:pPr>
        <w:ind w:left="0" w:right="0" w:firstLine="560"/>
        <w:spacing w:before="450" w:after="450" w:line="312" w:lineRule="auto"/>
      </w:pPr>
      <w:r>
        <w:rPr>
          <w:rFonts w:ascii="宋体" w:hAnsi="宋体" w:eastAsia="宋体" w:cs="宋体"/>
          <w:color w:val="000"/>
          <w:sz w:val="28"/>
          <w:szCs w:val="28"/>
        </w:rPr>
        <w:t xml:space="preserve">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努力做好教学八认真工作。把教学八认真作为提高成绩的主要方法，认真研读新课程标准，认真钻研新教材，并根据新课程标准，认真扩充教材内容;认真上课，认真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6、探究题的研究，课外调查，操作实践，带动班级学生学习数学，同时发展这一部分学生的特长。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四、教学中应注意的几个问题</w:t>
      </w:r>
    </w:p>
    <w:p>
      <w:pPr>
        <w:ind w:left="0" w:right="0" w:firstLine="560"/>
        <w:spacing w:before="450" w:after="450" w:line="312" w:lineRule="auto"/>
      </w:pPr>
      <w:r>
        <w:rPr>
          <w:rFonts w:ascii="宋体" w:hAnsi="宋体" w:eastAsia="宋体" w:cs="宋体"/>
          <w:color w:val="000"/>
          <w:sz w:val="28"/>
          <w:szCs w:val="28"/>
        </w:rPr>
        <w:t xml:space="preserve">1.运用一切手段，激发学生主动学习数学的积极性。增强对“数学”学科的兴趣，提高对数学学科的认识。加强“应用数学”的教学。</w:t>
      </w:r>
    </w:p>
    <w:p>
      <w:pPr>
        <w:ind w:left="0" w:right="0" w:firstLine="560"/>
        <w:spacing w:before="450" w:after="450" w:line="312" w:lineRule="auto"/>
      </w:pPr>
      <w:r>
        <w:rPr>
          <w:rFonts w:ascii="宋体" w:hAnsi="宋体" w:eastAsia="宋体" w:cs="宋体"/>
          <w:color w:val="000"/>
          <w:sz w:val="28"/>
          <w:szCs w:val="28"/>
        </w:rPr>
        <w:t xml:space="preserve">2.习题的训练，要努力做到适量,、适时、适合大多数，教学实例的展示要具有典型性、代表性、广泛性，不可盲目追求“量”。</w:t>
      </w:r>
    </w:p>
    <w:p>
      <w:pPr>
        <w:ind w:left="0" w:right="0" w:firstLine="560"/>
        <w:spacing w:before="450" w:after="450" w:line="312" w:lineRule="auto"/>
      </w:pPr>
      <w:r>
        <w:rPr>
          <w:rFonts w:ascii="宋体" w:hAnsi="宋体" w:eastAsia="宋体" w:cs="宋体"/>
          <w:color w:val="000"/>
          <w:sz w:val="28"/>
          <w:szCs w:val="28"/>
        </w:rPr>
        <w:t xml:space="preserve">3.教育学生合理地安排好学习的时间，注意劳逸结合，讲究学习方法，尝试合作学习，敢于质疑，大胆探索，确实提高效率。</w:t>
      </w:r>
    </w:p>
    <w:p>
      <w:pPr>
        <w:ind w:left="0" w:right="0" w:firstLine="560"/>
        <w:spacing w:before="450" w:after="450" w:line="312" w:lineRule="auto"/>
      </w:pPr>
      <w:r>
        <w:rPr>
          <w:rFonts w:ascii="宋体" w:hAnsi="宋体" w:eastAsia="宋体" w:cs="宋体"/>
          <w:color w:val="000"/>
          <w:sz w:val="28"/>
          <w:szCs w:val="28"/>
        </w:rPr>
        <w:t xml:space="preserve">4.教学过程中，生活行为上都需要严格要求自己，规范自己的言行举止，真诚的友爱学生，做学生学习和生活中的有心人，以身施教，让学生愿意走近并融入到我们共同的教育教学情境中，从而促进学生的全面发展，高质量的完成教育教学任务。</w:t>
      </w:r>
    </w:p>
    <w:p>
      <w:pPr>
        <w:ind w:left="0" w:right="0" w:firstLine="560"/>
        <w:spacing w:before="450" w:after="450" w:line="312" w:lineRule="auto"/>
      </w:pPr>
      <w:r>
        <w:rPr>
          <w:rFonts w:ascii="宋体" w:hAnsi="宋体" w:eastAsia="宋体" w:cs="宋体"/>
          <w:color w:val="000"/>
          <w:sz w:val="28"/>
          <w:szCs w:val="28"/>
        </w:rPr>
        <w:t xml:space="preserve">八年级数学学科教学计划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 全等三角形 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第十二章 轴对称 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 一次函数 通过对变量的考察，体会函数的概念，并进一步研究其中最为简单的一种函数 一次函数。了解函数的有关性质和研究方法，并初步形成利用函数的观点认识现实世界的意识和能力。在教材中，通过体现 问题情境 建立数学模型 概念、规律、应用与拓展 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 整式 在形式上力求突出：整式及整式运算产生的实际背景，使学生经</w:t>
      </w:r>
    </w:p>
    <w:p>
      <w:pPr>
        <w:ind w:left="0" w:right="0" w:firstLine="560"/>
        <w:spacing w:before="450" w:after="450" w:line="312" w:lineRule="auto"/>
      </w:pPr>
      <w:r>
        <w:rPr>
          <w:rFonts w:ascii="宋体" w:hAnsi="宋体" w:eastAsia="宋体" w:cs="宋体"/>
          <w:color w:val="000"/>
          <w:sz w:val="28"/>
          <w:szCs w:val="28"/>
        </w:rPr>
        <w:t xml:space="preserve">历实际问题 符号化 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2025-05-02T05:22:13+08:00</dcterms:created>
  <dcterms:modified xsi:type="dcterms:W3CDTF">2025-05-02T05:22:13+08:00</dcterms:modified>
</cp:coreProperties>
</file>

<file path=docProps/custom.xml><?xml version="1.0" encoding="utf-8"?>
<Properties xmlns="http://schemas.openxmlformats.org/officeDocument/2006/custom-properties" xmlns:vt="http://schemas.openxmlformats.org/officeDocument/2006/docPropsVTypes"/>
</file>