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2025年纪检监察工作计划范文(精选3篇)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纪检监察是指党的纪检监察机关和政府监察部门行使的两项职能。 以下是为大家整理的关于20_年纪检监察工作计划的文章3篇 ,欢迎品鉴！第1篇: 20_年纪检监察工作计划　　20_年全区党风廉政建设和反腐败工作总体要求是：深入贯彻党的四中全会精神...</w:t>
      </w:r>
    </w:p>
    <w:p>
      <w:pPr>
        <w:ind w:left="0" w:right="0" w:firstLine="560"/>
        <w:spacing w:before="450" w:after="450" w:line="312" w:lineRule="auto"/>
      </w:pPr>
      <w:r>
        <w:rPr>
          <w:rFonts w:ascii="宋体" w:hAnsi="宋体" w:eastAsia="宋体" w:cs="宋体"/>
          <w:color w:val="000"/>
          <w:sz w:val="28"/>
          <w:szCs w:val="28"/>
        </w:rPr>
        <w:t xml:space="preserve">纪检监察是指党的纪检监察机关和政府监察部门行使的两项职能。 以下是为大家整理的关于20_年纪检监察工作计划的文章3篇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20_年纪检监察工作计划</w:t>
      </w:r>
    </w:p>
    <w:p>
      <w:pPr>
        <w:ind w:left="0" w:right="0" w:firstLine="560"/>
        <w:spacing w:before="450" w:after="450" w:line="312" w:lineRule="auto"/>
      </w:pPr>
      <w:r>
        <w:rPr>
          <w:rFonts w:ascii="宋体" w:hAnsi="宋体" w:eastAsia="宋体" w:cs="宋体"/>
          <w:color w:val="000"/>
          <w:sz w:val="28"/>
          <w:szCs w:val="28"/>
        </w:rPr>
        <w:t xml:space="preserve">　　20_年全区党风廉政建设和反腐败工作总体要求是：深入贯彻党的四中全会精神，认真学习领会总书记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腐败，切实加强自身建设，在新的起点上推动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&gt;一、加强纪律建设，推进“两个责任”有效落实</w:t>
      </w:r>
    </w:p>
    <w:p>
      <w:pPr>
        <w:ind w:left="0" w:right="0" w:firstLine="560"/>
        <w:spacing w:before="450" w:after="450" w:line="312" w:lineRule="auto"/>
      </w:pPr>
      <w:r>
        <w:rPr>
          <w:rFonts w:ascii="宋体" w:hAnsi="宋体" w:eastAsia="宋体" w:cs="宋体"/>
          <w:color w:val="000"/>
          <w:sz w:val="28"/>
          <w:szCs w:val="28"/>
        </w:rPr>
        <w:t xml:space="preserve">　　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总书记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　　严格落实“两个责任”。建立健全有责任、有计划、有重点、有机制的责任体系，积极协助区委落实党风廉政建设主体责任，逐级细化分解党风廉政建设和反腐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　　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腐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&gt;　　二、落实“八项规定”，弛而不息加强作风建设</w:t>
      </w:r>
    </w:p>
    <w:p>
      <w:pPr>
        <w:ind w:left="0" w:right="0" w:firstLine="560"/>
        <w:spacing w:before="450" w:after="450" w:line="312" w:lineRule="auto"/>
      </w:pPr>
      <w:r>
        <w:rPr>
          <w:rFonts w:ascii="宋体" w:hAnsi="宋体" w:eastAsia="宋体" w:cs="宋体"/>
          <w:color w:val="000"/>
          <w:sz w:val="28"/>
          <w:szCs w:val="28"/>
        </w:rPr>
        <w:t xml:space="preserve">　　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　　加大责任追究力度。加强对违反中央“八项规定”精神行为的执纪问责，重点查处十九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　　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　&gt;　三、保持高压态势，在法治框架下严惩腐败</w:t>
      </w:r>
    </w:p>
    <w:p>
      <w:pPr>
        <w:ind w:left="0" w:right="0" w:firstLine="560"/>
        <w:spacing w:before="450" w:after="450" w:line="312" w:lineRule="auto"/>
      </w:pPr>
      <w:r>
        <w:rPr>
          <w:rFonts w:ascii="宋体" w:hAnsi="宋体" w:eastAsia="宋体" w:cs="宋体"/>
          <w:color w:val="000"/>
          <w:sz w:val="28"/>
          <w:szCs w:val="28"/>
        </w:rPr>
        <w:t xml:space="preserve">　　拓展问题线索渠道，畅通信访举报渠道，认真调查处理信访举报反映的问题，切实发挥信访举报的问题线索主渠道作用。关注网络舆情，依靠群众的支持和参与推进反腐败工作。注重从专项检查、行政执法、经济责任审计中发现和收集问题线索，及时发现和揭露腐败问题。注重发挥反腐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　　突出纪律审查重点。坚持有腐必反、有贪必肃，严肃查办发生在重点领域、关键环节和群众身边的腐败案件，重点查处十九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贪污贿赂、买官卖官、以权谋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　　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&gt;　　四、规范权力运行，深化惩防腐败体系建设</w:t>
      </w:r>
    </w:p>
    <w:p>
      <w:pPr>
        <w:ind w:left="0" w:right="0" w:firstLine="560"/>
        <w:spacing w:before="450" w:after="450" w:line="312" w:lineRule="auto"/>
      </w:pPr>
      <w:r>
        <w:rPr>
          <w:rFonts w:ascii="宋体" w:hAnsi="宋体" w:eastAsia="宋体" w:cs="宋体"/>
          <w:color w:val="000"/>
          <w:sz w:val="28"/>
          <w:szCs w:val="28"/>
        </w:rPr>
        <w:t xml:space="preserve">　　强化制度防控。着眼加强对权力运行的制约和监督，把全面深化改革与完善反腐败体制机制建设有机结合，针对腐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　　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腐败的同时，为大胆改革创新的党员干部撑腰壮胆，为受到打击报复诬告的党员干部澄清事实，保护干部干事创业的积极性。推动法律监督、民主监督和群众监督在反腐败工作中发挥更大作用。</w:t>
      </w:r>
    </w:p>
    <w:p>
      <w:pPr>
        <w:ind w:left="0" w:right="0" w:firstLine="560"/>
        <w:spacing w:before="450" w:after="450" w:line="312" w:lineRule="auto"/>
      </w:pPr>
      <w:r>
        <w:rPr>
          <w:rFonts w:ascii="宋体" w:hAnsi="宋体" w:eastAsia="宋体" w:cs="宋体"/>
          <w:color w:val="000"/>
          <w:sz w:val="28"/>
          <w:szCs w:val="28"/>
        </w:rPr>
        <w:t xml:space="preserve">　　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腐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　&gt;　五、深化体制改革，锻造忠诚尽职干部队伍</w:t>
      </w:r>
    </w:p>
    <w:p>
      <w:pPr>
        <w:ind w:left="0" w:right="0" w:firstLine="560"/>
        <w:spacing w:before="450" w:after="450" w:line="312" w:lineRule="auto"/>
      </w:pPr>
      <w:r>
        <w:rPr>
          <w:rFonts w:ascii="宋体" w:hAnsi="宋体" w:eastAsia="宋体" w:cs="宋体"/>
          <w:color w:val="000"/>
          <w:sz w:val="28"/>
          <w:szCs w:val="28"/>
        </w:rPr>
        <w:t xml:space="preserve">　　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　　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　　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崇高而光荣，党和人民对纪律检查机关寄予厚望，我们要坚定信心，恪尽职守，扎实工作，锐意进取，努力开创党风廉政建设和反腐败工作的新局面，为建邺的繁荣发展作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20_年纪检监察工作计划</w:t>
      </w:r>
    </w:p>
    <w:p>
      <w:pPr>
        <w:ind w:left="0" w:right="0" w:firstLine="560"/>
        <w:spacing w:before="450" w:after="450" w:line="312" w:lineRule="auto"/>
      </w:pPr>
      <w:r>
        <w:rPr>
          <w:rFonts w:ascii="宋体" w:hAnsi="宋体" w:eastAsia="宋体" w:cs="宋体"/>
          <w:color w:val="000"/>
          <w:sz w:val="28"/>
          <w:szCs w:val="28"/>
        </w:rPr>
        <w:t xml:space="preserve">　　市律协纪委坚持以_重要思想为指导，深入贯彻_精神，严格落实市委、市政府关于党风建设的一系列部署和要求，围绕中心，服务大局，坚持科学发展观、群众观、政绩观，认真履行党章赋予的职责，较好地保障了律师行业拓展与规范，律师行业的党风建设取得了显著的成绩。</w:t>
      </w:r>
    </w:p>
    <w:p>
      <w:pPr>
        <w:ind w:left="0" w:right="0" w:firstLine="560"/>
        <w:spacing w:before="450" w:after="450" w:line="312" w:lineRule="auto"/>
      </w:pPr>
      <w:r>
        <w:rPr>
          <w:rFonts w:ascii="宋体" w:hAnsi="宋体" w:eastAsia="宋体" w:cs="宋体"/>
          <w:color w:val="000"/>
          <w:sz w:val="28"/>
          <w:szCs w:val="28"/>
        </w:rPr>
        <w:t xml:space="preserve">&gt;　　一、今年工作成效</w:t>
      </w:r>
    </w:p>
    <w:p>
      <w:pPr>
        <w:ind w:left="0" w:right="0" w:firstLine="560"/>
        <w:spacing w:before="450" w:after="450" w:line="312" w:lineRule="auto"/>
      </w:pPr>
      <w:r>
        <w:rPr>
          <w:rFonts w:ascii="宋体" w:hAnsi="宋体" w:eastAsia="宋体" w:cs="宋体"/>
          <w:color w:val="000"/>
          <w:sz w:val="28"/>
          <w:szCs w:val="28"/>
        </w:rPr>
        <w:t xml:space="preserve">　　在市委、市政府和市司法局党委的领导下，市律协纪委根据新时期纪委工作的需要和律师行业发展的实际，经过认真充分的调研和探索，初步形成了具有律师行业特色的“党风带行风，行风促党风，党风、行风同步发展”的工作思路。一年来，市律协纪委以教育和规范为突破口，狠抓律师行业党风、行风建设，为律师行业发展提供了有力的纪律和政治保证。</w:t>
      </w:r>
    </w:p>
    <w:p>
      <w:pPr>
        <w:ind w:left="0" w:right="0" w:firstLine="560"/>
        <w:spacing w:before="450" w:after="450" w:line="312" w:lineRule="auto"/>
      </w:pPr>
      <w:r>
        <w:rPr>
          <w:rFonts w:ascii="宋体" w:hAnsi="宋体" w:eastAsia="宋体" w:cs="宋体"/>
          <w:color w:val="000"/>
          <w:sz w:val="28"/>
          <w:szCs w:val="28"/>
        </w:rPr>
        <w:t xml:space="preserve">　　今年市律协纪委工作可以概括为：开展了四项教育，实施了四项规范，取得了三大成效。</w:t>
      </w:r>
    </w:p>
    <w:p>
      <w:pPr>
        <w:ind w:left="0" w:right="0" w:firstLine="560"/>
        <w:spacing w:before="450" w:after="450" w:line="312" w:lineRule="auto"/>
      </w:pPr>
      <w:r>
        <w:rPr>
          <w:rFonts w:ascii="宋体" w:hAnsi="宋体" w:eastAsia="宋体" w:cs="宋体"/>
          <w:color w:val="000"/>
          <w:sz w:val="28"/>
          <w:szCs w:val="28"/>
        </w:rPr>
        <w:t xml:space="preserve">　　开展了四项教育：一是高质量地开展了律师行业第二批保持共产党先进性教育。在律协党委的组织协调下，天册、星韵、浙杭、援手等16个律师事务所党支部200_年9月以后加入党的组织和进入杭州市律师行业的38名中共党员，统一集中在星韵、天册、凯麦律师事务所党支部参加了此次教育。第二批先进性教育活动从7月下旬正式启动到11月底结束，前后历时四个多月。在教育活动中，律协党委坚持高起点、高标准、高水平的原则，真抓实干，创新载体，在取得实效上下功夫，如在市法律援助中心设立了党员示范岗，天册律师事务所党支部专门邀请老红军子弟《体坛》报龚建平作《重走长征路》的报告等。9月底，市人大常委会副主任杨耀梁、市政法委副书记迟爱国视察了市律协党委第二批保持共产党员先进性教育活动，并充分肯定了本次先进性教育活动所取得的成绩。</w:t>
      </w:r>
    </w:p>
    <w:p>
      <w:pPr>
        <w:ind w:left="0" w:right="0" w:firstLine="560"/>
        <w:spacing w:before="450" w:after="450" w:line="312" w:lineRule="auto"/>
      </w:pPr>
      <w:r>
        <w:rPr>
          <w:rFonts w:ascii="宋体" w:hAnsi="宋体" w:eastAsia="宋体" w:cs="宋体"/>
          <w:color w:val="000"/>
          <w:sz w:val="28"/>
          <w:szCs w:val="28"/>
        </w:rPr>
        <w:t xml:space="preserve">　　二是以第二批先进性教育活动为契机，在全行业开展“回头看”教育。各党支部按照律协党委年初工作部署，参照第二批先进性教育活动的相关要求，认真做好“七个一”工作：4月底组织律师党员参观杭州市历史展览;7月前举办了以“律师党员先进性”应体现在哪些方面的征文，并将获奖征文材料编印成册下发至每个党员;9月中旬，律协党委组织各党支部书记赴伟人故居接受革命传统教育;各党支部每季向律师事务所提合理化建议一次;每两个月召开一次党员和群众座谈会等等。总的来看，绝大多数党支部都很重视“回头看”工作，充分地将支部工作融入到了律师事务所日常工作中去。</w:t>
      </w:r>
    </w:p>
    <w:p>
      <w:pPr>
        <w:ind w:left="0" w:right="0" w:firstLine="560"/>
        <w:spacing w:before="450" w:after="450" w:line="312" w:lineRule="auto"/>
      </w:pPr>
      <w:r>
        <w:rPr>
          <w:rFonts w:ascii="宋体" w:hAnsi="宋体" w:eastAsia="宋体" w:cs="宋体"/>
          <w:color w:val="000"/>
          <w:sz w:val="28"/>
          <w:szCs w:val="28"/>
        </w:rPr>
        <w:t xml:space="preserve">　　三是加强职业道德和执业纪律教育。开展职业道德和执业纪律教育，提高律师职业道德水平，强化执业纪律观念，是律协党委思想政治教育的重要内容之一。律协党委领导曾在不同场合多次强调执业纪律教育的重要性，并结合各种活动开展相应的教育。新出台的《杭州市律师继续教育培训暂行规定》把律师职业道德和执业纪律教育作为一项重要内容，要求全体执业律师必须参加;11月18日市律协举办的律师继续教育培训，律协党委书记方绍清同志就律师执业纪律和职业道德等内容作了重要讲话。</w:t>
      </w:r>
    </w:p>
    <w:p>
      <w:pPr>
        <w:ind w:left="0" w:right="0" w:firstLine="560"/>
        <w:spacing w:before="450" w:after="450" w:line="312" w:lineRule="auto"/>
      </w:pPr>
      <w:r>
        <w:rPr>
          <w:rFonts w:ascii="黑体" w:hAnsi="黑体" w:eastAsia="黑体" w:cs="黑体"/>
          <w:color w:val="000000"/>
          <w:sz w:val="36"/>
          <w:szCs w:val="36"/>
          <w:b w:val="1"/>
          <w:bCs w:val="1"/>
        </w:rPr>
        <w:t xml:space="preserve">第3篇: 20_年纪检监察工作计划</w:t>
      </w:r>
    </w:p>
    <w:p>
      <w:pPr>
        <w:ind w:left="0" w:right="0" w:firstLine="560"/>
        <w:spacing w:before="450" w:after="450" w:line="312" w:lineRule="auto"/>
      </w:pPr>
      <w:r>
        <w:rPr>
          <w:rFonts w:ascii="宋体" w:hAnsi="宋体" w:eastAsia="宋体" w:cs="宋体"/>
          <w:color w:val="000"/>
          <w:sz w:val="28"/>
          <w:szCs w:val="28"/>
        </w:rPr>
        <w:t xml:space="preserve">　　20__年纪检监察工作的总体要求是：深入贯彻全州党风廉政建设和反_工作会议及州工商局务虚会、工作会精神，围绕全面从严治党的总要求和我州工商系统确立的“效能提升年”主题活动，严明党的纪律，深化作风建设，优化经济发展环境，强化执纪监督、继续深入纠正“四风”、坚决惩治_，扎实推进惩治和预防_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　&gt;　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　　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　　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　　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　　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&gt;　　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　　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　　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　　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　　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　　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　　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　　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　&gt;　三、以预防_为核心，用心推进惩防体系建设</w:t>
      </w:r>
    </w:p>
    <w:p>
      <w:pPr>
        <w:ind w:left="0" w:right="0" w:firstLine="560"/>
        <w:spacing w:before="450" w:after="450" w:line="312" w:lineRule="auto"/>
      </w:pPr>
      <w:r>
        <w:rPr>
          <w:rFonts w:ascii="宋体" w:hAnsi="宋体" w:eastAsia="宋体" w:cs="宋体"/>
          <w:color w:val="000"/>
          <w:sz w:val="28"/>
          <w:szCs w:val="28"/>
        </w:rPr>
        <w:t xml:space="preserve">　　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　　一是认真贯彻落实中央《建立健全惩治和预防_体系20__-20__年工作规划》。用心发挥工商职能作用，将属于工商机关的反腐倡廉任务进行任务分工和职责分解，确保任务完成。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　　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　　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　　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　　9、强化廉政教育，抓好领导干部预防_、廉洁自律工作。</w:t>
      </w:r>
    </w:p>
    <w:p>
      <w:pPr>
        <w:ind w:left="0" w:right="0" w:firstLine="560"/>
        <w:spacing w:before="450" w:after="450" w:line="312" w:lineRule="auto"/>
      </w:pPr>
      <w:r>
        <w:rPr>
          <w:rFonts w:ascii="宋体" w:hAnsi="宋体" w:eastAsia="宋体" w:cs="宋体"/>
          <w:color w:val="000"/>
          <w:sz w:val="28"/>
          <w:szCs w:val="28"/>
        </w:rPr>
        <w:t xml:space="preserve">　　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　　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&gt;　　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　　10、坚持以“零容忍”的态度严格执纪问责，加大惩治_力度，坚决治病树、拔烂树，坚决遏制_行为。</w:t>
      </w:r>
    </w:p>
    <w:p>
      <w:pPr>
        <w:ind w:left="0" w:right="0" w:firstLine="560"/>
        <w:spacing w:before="450" w:after="450" w:line="312" w:lineRule="auto"/>
      </w:pPr>
      <w:r>
        <w:rPr>
          <w:rFonts w:ascii="宋体" w:hAnsi="宋体" w:eastAsia="宋体" w:cs="宋体"/>
          <w:color w:val="000"/>
          <w:sz w:val="28"/>
          <w:szCs w:val="28"/>
        </w:rPr>
        <w:t xml:space="preserve">　　一是持续惩治_高压态势。坚持有案必查、有腐必惩，“老虎”、“苍蝇”一齐打，严肃查处党员干部__、权钱交易、权色交易、权力寻租、用人_、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　　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　　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　　四是严格依纪依法礼貌办案。对反映失实的要及时澄清，对诬告陷害的要追究职责，保障被审查人员的合法权益，保护党员干部干事创业用心性。</w:t>
      </w:r>
    </w:p>
    <w:p>
      <w:pPr>
        <w:ind w:left="0" w:right="0" w:firstLine="560"/>
        <w:spacing w:before="450" w:after="450" w:line="312" w:lineRule="auto"/>
      </w:pPr>
      <w:r>
        <w:rPr>
          <w:rFonts w:ascii="宋体" w:hAnsi="宋体" w:eastAsia="宋体" w:cs="宋体"/>
          <w:color w:val="000"/>
          <w:sz w:val="28"/>
          <w:szCs w:val="28"/>
        </w:rPr>
        <w:t xml:space="preserve">　　五是完善“一案两报告”和案件通报制度。按照有关规定和程序报告案件调查状况，剖析违纪违法问题的成因，提出防范措施，发挥查办案件的治本功能;及时通报案件查处状况，督促发案单位加强教育、抓早抓小、完善制度、强化监督、刹风整纪，促进惩治成果向预防成果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2025-05-25T07:23:33+08:00</dcterms:created>
  <dcterms:modified xsi:type="dcterms:W3CDTF">2025-05-25T07:23:33+08:00</dcterms:modified>
</cp:coreProperties>
</file>

<file path=docProps/custom.xml><?xml version="1.0" encoding="utf-8"?>
<Properties xmlns="http://schemas.openxmlformats.org/officeDocument/2006/custom-properties" xmlns:vt="http://schemas.openxmlformats.org/officeDocument/2006/docPropsVTypes"/>
</file>