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党建月度工作计划集合3篇</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以下是为大家整理的关于党建月度工作计划的文章3篇 , 欢迎大家参考查阅！第一篇: 党建月度工作计划　　&gt;一、总体要求　　认真贯彻党的十八届三中、四中全会以及习近平总书记系列重要讲话精神，突出全面从严治党这个主题，以开展“基层党建提升年”活动...</w:t>
      </w:r>
    </w:p>
    <w:p>
      <w:pPr>
        <w:ind w:left="0" w:right="0" w:firstLine="560"/>
        <w:spacing w:before="450" w:after="450" w:line="312" w:lineRule="auto"/>
      </w:pPr>
      <w:r>
        <w:rPr>
          <w:rFonts w:ascii="宋体" w:hAnsi="宋体" w:eastAsia="宋体" w:cs="宋体"/>
          <w:color w:val="000"/>
          <w:sz w:val="28"/>
          <w:szCs w:val="28"/>
        </w:rPr>
        <w:t xml:space="preserve">以下是为大家整理的关于党建月度工作计划的文章3篇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党建月度工作计划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认真贯彻党的十八届三中、四中全会以及习近平总书记系列重要讲话精神，突出全面从严治党这个主题，以开展“基层党建提升年”活动为契机，大力推进学习型、服务型、廉洁型党组织建设，全面提高党员队伍的建设水平和服务能力，为全面深化改革，助力惠州尽快进入珠三角第二梯队提供坚强的组织保证。</w:t>
      </w:r>
    </w:p>
    <w:p>
      <w:pPr>
        <w:ind w:left="0" w:right="0" w:firstLine="560"/>
        <w:spacing w:before="450" w:after="450" w:line="312" w:lineRule="auto"/>
      </w:pPr>
      <w:r>
        <w:rPr>
          <w:rFonts w:ascii="宋体" w:hAnsi="宋体" w:eastAsia="宋体" w:cs="宋体"/>
          <w:color w:val="000"/>
          <w:sz w:val="28"/>
          <w:szCs w:val="28"/>
        </w:rPr>
        <w:t xml:space="preserve">　　&gt;二、推进学习型机关建设，不断提升党员综合素质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习近平总书记系列重要讲话精神，通过学习、开展党课教育等形式，深化以中国梦为主题的学习教育。党员干部要认真研读《习近平谈治国理政》、《习近平关于实现中华民族伟大复兴的中国梦论述摘编》、《习近平关于党风廉政建设和反腐斗争论述摘编》、《习近平论党的群众路线》、《习近平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完成。二要创新学习方式方法，形成浓厚的学习氛围，不断增强广大党员干部学习的自觉性。通过制作宣传栏、印发“学习卡”，以及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&gt;三、以“基层党建提升年”活动为抓手，全面推进服务型机关建设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习近平总书记系列重要讲话精神。将学习贯彻习近平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201X年度党员领导干部民族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区委“一线工作法”、“五融五联”活动要求和开展党员干部驻点普遍直接群众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按照区委全面深化改革工作要求，抓好党组织党的制度改革，应改新常态下党建工作要求，不断提升基层党建工作相关制度的科学性、针对性、有效性和执行力度。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&gt;四、切实转变机关作风，全面推进效能型机关建设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&gt;五、加强惩防体系构建，建设廉洁型机关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各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&gt;五、加强自身建设，提高党务干部履职尽责能力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区直工委的统一部署，今年进行换届选举，以此为契机，选优配强党支部班子，确保换届工作顺利完成。配齐配强专职党务干部，要有1名领导分管党建工作，要根据工作量配备相应的专职党务干部，确保党建工作层层有领导分管，处处有专职党务干部抓落实。</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完成，党建工作要紧密围绕党的中心工作，围绕发展这个主题来开展。要认真总结工作经验，不断研究新问题，改进工作方法，不骄不躁、扎实工作,为党建思想政治工作更好地服务社保中心工作而努力，为助力惠州尽快进入珠三角第二梯队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党建月度工作计划</w:t>
      </w:r>
    </w:p>
    <w:p>
      <w:pPr>
        <w:ind w:left="0" w:right="0" w:firstLine="560"/>
        <w:spacing w:before="450" w:after="450" w:line="312" w:lineRule="auto"/>
      </w:pPr>
      <w:r>
        <w:rPr>
          <w:rFonts w:ascii="宋体" w:hAnsi="宋体" w:eastAsia="宋体" w:cs="宋体"/>
          <w:color w:val="000"/>
          <w:sz w:val="28"/>
          <w:szCs w:val="28"/>
        </w:rPr>
        <w:t xml:space="preserve">　　&gt;一、强化党员队伍思想建设</w:t>
      </w:r>
    </w:p>
    <w:p>
      <w:pPr>
        <w:ind w:left="0" w:right="0" w:firstLine="560"/>
        <w:spacing w:before="450" w:after="450" w:line="312" w:lineRule="auto"/>
      </w:pPr>
      <w:r>
        <w:rPr>
          <w:rFonts w:ascii="宋体" w:hAnsi="宋体" w:eastAsia="宋体" w:cs="宋体"/>
          <w:color w:val="000"/>
          <w:sz w:val="28"/>
          <w:szCs w:val="28"/>
        </w:rPr>
        <w:t xml:space="preserve">　　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　　深入学习以下几方面内容：党的十八大会议精神及党章，市、区各级会议精神，党风廉政建设制度，法律、法规以及本办规章制度等。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　　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　　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　　实施党员思想汇报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　　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　　利用内网学习、读书活动等形式，教育干部职工用正确的人生观、价值观看待征地搬迁安置工作、社会生活中遇到的热点难点问题;以加强职业道德教育为重点，教育干部职工爱岗敬业、诚信服务、廉洁奉公。积极参与区直机关党工委组织的各项活动。</w:t>
      </w:r>
    </w:p>
    <w:p>
      <w:pPr>
        <w:ind w:left="0" w:right="0" w:firstLine="560"/>
        <w:spacing w:before="450" w:after="450" w:line="312" w:lineRule="auto"/>
      </w:pPr>
      <w:r>
        <w:rPr>
          <w:rFonts w:ascii="宋体" w:hAnsi="宋体" w:eastAsia="宋体" w:cs="宋体"/>
          <w:color w:val="000"/>
          <w:sz w:val="28"/>
          <w:szCs w:val="28"/>
        </w:rPr>
        <w:t xml:space="preserve">　　&gt;二、强化党支部组织建设</w:t>
      </w:r>
    </w:p>
    <w:p>
      <w:pPr>
        <w:ind w:left="0" w:right="0" w:firstLine="560"/>
        <w:spacing w:before="450" w:after="450" w:line="312" w:lineRule="auto"/>
      </w:pPr>
      <w:r>
        <w:rPr>
          <w:rFonts w:ascii="宋体" w:hAnsi="宋体" w:eastAsia="宋体" w:cs="宋体"/>
          <w:color w:val="000"/>
          <w:sz w:val="28"/>
          <w:szCs w:val="28"/>
        </w:rPr>
        <w:t xml:space="preserve">　　1、加强党员队伍建设。建设一支高质量的党员队伍。实施党员带队员、党员联系队员制度，以党员队伍素质的提高来带动本办全体工作人员整体素质的提高，充分发挥共产党员的先锋模范作用。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　　3、认真做好民主评议和民主生活会工作。严格按照组织部相关文件，开展好支部、党员民主双评议工作。针对评议中反映出来的问题，支部及时提出整改措施，修改年度工作目标。安排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　　&gt;三、强化工作作风和党风廉政建设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1、接受群众监督。认真做好群众来信来访工作，坚持投诉监督制度，强化信访接待责任制，妥善处理各类问题及矛盾。建立“行风监督员”制度，督促执法工作文明高效。积极应对社会监督，加强信息反馈工作。</w:t>
      </w:r>
    </w:p>
    <w:p>
      <w:pPr>
        <w:ind w:left="0" w:right="0" w:firstLine="560"/>
        <w:spacing w:before="450" w:after="450" w:line="312" w:lineRule="auto"/>
      </w:pPr>
      <w:r>
        <w:rPr>
          <w:rFonts w:ascii="宋体" w:hAnsi="宋体" w:eastAsia="宋体" w:cs="宋体"/>
          <w:color w:val="000"/>
          <w:sz w:val="28"/>
          <w:szCs w:val="28"/>
        </w:rPr>
        <w:t xml:space="preserve">　　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　　3、狠抓党风廉政建设。出台一份党风廉政建设责任制文件，明确领导职责，细化工作分工。认真贯彻执行《党风廉政建设责任制的规定》，遵守党风廉政建设行为规范，执行个人重大事项报告制度。201x继续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党建月度工作计划</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1、举行新年文体愉乐茶话会;2、认真做好20XX年各种工作总结;3、组织开展xxx年民主评议党员活动;4、组织慰问困难党员;5、春节期间开展“党员读好书”活动。6、通报20XX年党费收缴情况。</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xxx年民主评议党员工作并公示;2、制定xxx年总支党建工作计;3、各党小组制定xxx年上半年活动计划;4、组织学习十七届三中全会精神，研读有关教育发展的文献。5、报送xxx年发展2名预备党员(罗兴福、朱冬梅)材料。6、建立健全党费收缴流水账。7、组织党员学习裕安区“两会”精神，为振兴裕安教育努力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1、组织学习裕安区教育局党委关于xxx年党建工作要点，进一步修订新一年工作计划;</w:t>
      </w:r>
    </w:p>
    <w:p>
      <w:pPr>
        <w:ind w:left="0" w:right="0" w:firstLine="560"/>
        <w:spacing w:before="450" w:after="450" w:line="312" w:lineRule="auto"/>
      </w:pPr>
      <w:r>
        <w:rPr>
          <w:rFonts w:ascii="宋体" w:hAnsi="宋体" w:eastAsia="宋体" w:cs="宋体"/>
          <w:color w:val="000"/>
          <w:sz w:val="28"/>
          <w:szCs w:val="28"/>
        </w:rPr>
        <w:t xml:space="preserve">　　2、研究发展党员工作新途径;</w:t>
      </w:r>
    </w:p>
    <w:p>
      <w:pPr>
        <w:ind w:left="0" w:right="0" w:firstLine="560"/>
        <w:spacing w:before="450" w:after="450" w:line="312" w:lineRule="auto"/>
      </w:pPr>
      <w:r>
        <w:rPr>
          <w:rFonts w:ascii="宋体" w:hAnsi="宋体" w:eastAsia="宋体" w:cs="宋体"/>
          <w:color w:val="000"/>
          <w:sz w:val="28"/>
          <w:szCs w:val="28"/>
        </w:rPr>
        <w:t xml:space="preserve">　　3、认真总结xxx年民主评议党员工作，报送xxx年民主评议党员材料;</w:t>
      </w:r>
    </w:p>
    <w:p>
      <w:pPr>
        <w:ind w:left="0" w:right="0" w:firstLine="560"/>
        <w:spacing w:before="450" w:after="450" w:line="312" w:lineRule="auto"/>
      </w:pPr>
      <w:r>
        <w:rPr>
          <w:rFonts w:ascii="宋体" w:hAnsi="宋体" w:eastAsia="宋体" w:cs="宋体"/>
          <w:color w:val="000"/>
          <w:sz w:val="28"/>
          <w:szCs w:val="28"/>
        </w:rPr>
        <w:t xml:space="preserve">　　4、学习******总书记对新时期师德精神的新阐述和新概括。</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深入贯彻落实区教育局党委关于党建工作要点精神，进一步加强党小组建设，各党小组要做到活动正常开展，内容具体，有计划，有记录;2、开展“讲党性、比奉献、树形像、促工作”的主题实践活动，党员争创模范先锋岗活动;3、党员积极参加辅导区第九届“三爱杯”师德演讲比赛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进一步抓好校务公开和民主管理工作;2、抓好入党积极分子思想教育，安排入党积极分子参加区直工委的党建积极分子培训班学习;3、党员班主任要带头做好“庆六一，迎国庆”第九届解放路校园文化艺术节准备活动。4、入党积极分子参加区直工委党训班学习。</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1、传达区教育局党委关于“科学发展观学习调度会议”精神，总结上半年工作;2、筹备纪念建党88周年系列活动，深化“创先争优”活动;3、深入开展“党员先锋示范岗”等活动。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2025-06-17T04:33:04+08:00</dcterms:created>
  <dcterms:modified xsi:type="dcterms:W3CDTF">2025-06-17T04:33:04+08:00</dcterms:modified>
</cp:coreProperties>
</file>

<file path=docProps/custom.xml><?xml version="1.0" encoding="utf-8"?>
<Properties xmlns="http://schemas.openxmlformats.org/officeDocument/2006/custom-properties" xmlns:vt="http://schemas.openxmlformats.org/officeDocument/2006/docPropsVTypes"/>
</file>