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县委副书记在全县招商引资座谈会上的讲话</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招商引资座谈会上的讲话县委副书记在全县招商引资座谈会上的讲话今天下午的招商引资座谈会，各位同志都站在经济发展的高度来认识招商引资工作，谈得很透彻，很深刻，观点很新颖，为××年以至今后较长一段时期的工作提出了宝贵意见。××年我...</w:t>
      </w:r>
    </w:p>
    <w:p>
      <w:pPr>
        <w:ind w:left="0" w:right="0" w:firstLine="560"/>
        <w:spacing w:before="450" w:after="450" w:line="312" w:lineRule="auto"/>
      </w:pPr>
      <w:r>
        <w:rPr>
          <w:rFonts w:ascii="宋体" w:hAnsi="宋体" w:eastAsia="宋体" w:cs="宋体"/>
          <w:color w:val="000"/>
          <w:sz w:val="28"/>
          <w:szCs w:val="28"/>
        </w:rPr>
        <w:t xml:space="preserve">县委副书记在全县招商引资座谈会上的讲话</w:t>
      </w:r>
    </w:p>
    <w:p>
      <w:pPr>
        <w:ind w:left="0" w:right="0" w:firstLine="560"/>
        <w:spacing w:before="450" w:after="450" w:line="312" w:lineRule="auto"/>
      </w:pPr>
      <w:r>
        <w:rPr>
          <w:rFonts w:ascii="宋体" w:hAnsi="宋体" w:eastAsia="宋体" w:cs="宋体"/>
          <w:color w:val="000"/>
          <w:sz w:val="28"/>
          <w:szCs w:val="28"/>
        </w:rPr>
        <w:t xml:space="preserve">县委副书记在全县招商引资座谈会上的讲话</w:t>
      </w:r>
    </w:p>
    <w:p>
      <w:pPr>
        <w:ind w:left="0" w:right="0" w:firstLine="560"/>
        <w:spacing w:before="450" w:after="450" w:line="312" w:lineRule="auto"/>
      </w:pPr>
      <w:r>
        <w:rPr>
          <w:rFonts w:ascii="宋体" w:hAnsi="宋体" w:eastAsia="宋体" w:cs="宋体"/>
          <w:color w:val="000"/>
          <w:sz w:val="28"/>
          <w:szCs w:val="28"/>
        </w:rPr>
        <w:t xml:space="preserve">今天下午的招商引资座谈会，各位同志都站在经济发展的高度来认识招商引资工作，谈得很透彻，很深刻，观点很新颖，为××年以至今后较长一段时期的工作提出了宝贵意见。××年我县招商引资工作虽然取得了较大成绩，但也还有不少问题值得认真总结，认真反思。在此，我就抓好××年的招商引资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刚才，许多同志讲到我们的观念不够新，思想不够解放。我认为主要表现在三个方面。一是因循守旧，循规蹈矩，自我陶醉。这种现象和意识比较严重，由于这种思想的存在，导致我们的工作缺乏活力和创造性。二是眼红怕富，奴隶思想严重。我们有些同志只要上级表了态、上级有文件，就拿着当圣旨，不去研究政策、创造性执行政策，而是囫囵吞枣、生吞活剥。比方说鑫润型钢厂去上年迎接检查的时候，有些同志不敢说真话，我当时阐明了这样一个观点，科学的发展观对蓬溪来讲应该是先发展、后科学。宏观调控不是调蓬溪，蓬溪发展是严重不足，是过冷，不是过热。对此，大家要有清醒的认识。三是精神萎靡不振，畏难情绪严重。个别同志认为招商引资是招商部门的事，与自己无关。经济发展与不发展，也与己无关，反正工资照拿，使命感、责任感不强。针对上述现象，要坚持用发展的办法和改革创新的精神审视我们的思想和工作，坚决冲破一切防碍发展的思想观念，坚决改变一切束缚发展的规定和做法，坚决革除一切影响发展的体制弊端，要真正树立创新意识，要在解放思想中与时俱进，用先进的经济思想和经营理念指导蓬溪招商引资工作。要学习温州的“敢为人先，敢为天下先”的精神，要善于利用政策，研究政策，创造性地执行政策。只有解放思想，更新观念，才能明晰思路，找准出路，找准蓬溪经济发展的切入点。</w:t>
      </w:r>
    </w:p>
    <w:p>
      <w:pPr>
        <w:ind w:left="0" w:right="0" w:firstLine="560"/>
        <w:spacing w:before="450" w:after="450" w:line="312" w:lineRule="auto"/>
      </w:pPr>
      <w:r>
        <w:rPr>
          <w:rFonts w:ascii="宋体" w:hAnsi="宋体" w:eastAsia="宋体" w:cs="宋体"/>
          <w:color w:val="000"/>
          <w:sz w:val="28"/>
          <w:szCs w:val="28"/>
        </w:rPr>
        <w:t xml:space="preserve">二、治理环境，树立形象</w:t>
      </w:r>
    </w:p>
    <w:p>
      <w:pPr>
        <w:ind w:left="0" w:right="0" w:firstLine="560"/>
        <w:spacing w:before="450" w:after="450" w:line="312" w:lineRule="auto"/>
      </w:pPr>
      <w:r>
        <w:rPr>
          <w:rFonts w:ascii="宋体" w:hAnsi="宋体" w:eastAsia="宋体" w:cs="宋体"/>
          <w:color w:val="000"/>
          <w:sz w:val="28"/>
          <w:szCs w:val="28"/>
        </w:rPr>
        <w:t xml:space="preserve">许多同志讲到了当前蓬溪环境还不够宽松，说的主要是我们的软环境不宽松。硬环境不是秘一朝一夕就能改善的，软环境的改善通过努力很快就能实现的。蓬溪的硬环境在全市区县中是比较好的，地处成渝两地之间，交通优势和区位优势明显，超过射洪，蓬溪最早通铁路和高速公路，国道线、邻遂路贯穿全境，交通四通八达，形成网络。把蓬溪的发展放在全省、全市比较，差距是明显的，我们必须切实营造良好的招商引资软环境，增强蓬溪招商引资吸引力。按照“人人都是投资环境，个个都是蓬溪形象”的要求，当务之急是整治软环境，整治部门“吃拿卡要”，整治法治环境，整治办事环境，整治市场环境，对在公务活动中违法违纪的行为，要严格按照省、市纪委《关于损害投资软环境责任追究制的通知》坚决查处。通过严厉整治，真正树立蓬溪新形象。</w:t>
      </w:r>
    </w:p>
    <w:p>
      <w:pPr>
        <w:ind w:left="0" w:right="0" w:firstLine="560"/>
        <w:spacing w:before="450" w:after="450" w:line="312" w:lineRule="auto"/>
      </w:pPr>
      <w:r>
        <w:rPr>
          <w:rFonts w:ascii="宋体" w:hAnsi="宋体" w:eastAsia="宋体" w:cs="宋体"/>
          <w:color w:val="000"/>
          <w:sz w:val="28"/>
          <w:szCs w:val="28"/>
        </w:rPr>
        <w:t xml:space="preserve">三、壮大队伍，构筑平台</w:t>
      </w:r>
    </w:p>
    <w:p>
      <w:pPr>
        <w:ind w:left="0" w:right="0" w:firstLine="560"/>
        <w:spacing w:before="450" w:after="450" w:line="312" w:lineRule="auto"/>
      </w:pPr>
      <w:r>
        <w:rPr>
          <w:rFonts w:ascii="宋体" w:hAnsi="宋体" w:eastAsia="宋体" w:cs="宋体"/>
          <w:color w:val="000"/>
          <w:sz w:val="28"/>
          <w:szCs w:val="28"/>
        </w:rPr>
        <w:t xml:space="preserve">我县招商局、外经旅游局是两块牌子一套人马，只有人，人员确实太少，力量太薄弱，实为“小马拉大车”。首先应该壮大招商引资队伍。一是要牢固树立人才资源是第一资源的观念，学习借鉴外地经验，公开选拔和培养一批优秀人才，充实和壮大招商引资队伍。二是县上下达招商引资目标任务后，各乡镇各部门单位要选择确定攻关能力强、熟悉各类经济政策的综合性人才来抓招商引资工作，并形成网络。由县委、县政府督查室、县招商局负责收集部门抓招商引资工作的领导和联络员名单，疏通信息渠道。三是抽调拟提拔的干部到招商旅游局挂职锻炼两年，以提高其综合能力，增长才干，熟悉和掌握经济政策。</w:t>
      </w:r>
    </w:p>
    <w:p>
      <w:pPr>
        <w:ind w:left="0" w:right="0" w:firstLine="560"/>
        <w:spacing w:before="450" w:after="450" w:line="312" w:lineRule="auto"/>
      </w:pPr>
      <w:r>
        <w:rPr>
          <w:rFonts w:ascii="宋体" w:hAnsi="宋体" w:eastAsia="宋体" w:cs="宋体"/>
          <w:color w:val="000"/>
          <w:sz w:val="28"/>
          <w:szCs w:val="28"/>
        </w:rPr>
        <w:t xml:space="preserve">构筑平台方面。招商引资成功的关键是要有实实在在的载体，而载体内应与其他区域的政策有所区别，要像保税区、保税仓库那样配套建立一系列特殊政策和管理模式，才能提高招商引资的成功率。因此，要重点发展好红江工业重镇和火车站工业聚集区，进一步完善基础设施和配套工程建设，构筑好招商引资平台，使之成为招商引资的主战场和中小企业聚集的载体，成为全县经济最活跃、发展速度最快的新的经济增长点。</w:t>
      </w:r>
    </w:p>
    <w:p>
      <w:pPr>
        <w:ind w:left="0" w:right="0" w:firstLine="560"/>
        <w:spacing w:before="450" w:after="450" w:line="312" w:lineRule="auto"/>
      </w:pPr>
      <w:r>
        <w:rPr>
          <w:rFonts w:ascii="宋体" w:hAnsi="宋体" w:eastAsia="宋体" w:cs="宋体"/>
          <w:color w:val="000"/>
          <w:sz w:val="28"/>
          <w:szCs w:val="28"/>
        </w:rPr>
        <w:t xml:space="preserve">四、配套政策，建立机制</w:t>
      </w:r>
    </w:p>
    <w:p>
      <w:pPr>
        <w:ind w:left="0" w:right="0" w:firstLine="560"/>
        <w:spacing w:before="450" w:after="450" w:line="312" w:lineRule="auto"/>
      </w:pPr>
      <w:r>
        <w:rPr>
          <w:rFonts w:ascii="宋体" w:hAnsi="宋体" w:eastAsia="宋体" w:cs="宋体"/>
          <w:color w:val="000"/>
          <w:sz w:val="28"/>
          <w:szCs w:val="28"/>
        </w:rPr>
        <w:t xml:space="preserve">招商引资要取得成功，必须建立一套奖励政策和配套措施。政研室、计委、经贸委、招商局、财政局等部门首先要专题研究争取上级的无偿资金的奖励政策；有偿资金低息部分的奖励政策；融资利息节约的奖励政策。其次是要认真研究招商的奖励政策，要本着可操作的原则制定，以固定资产投入为准，研究核定总投资额度，奖励标准要按几级累进的百分率确定，投入越大，奖励金额可按几何级数增长。要大张旗鼓地进行奖励、进行引导。再次要研究兑现办法。××年一定要把具体操作办法拿出来，到一个奖励一个，让全县人民看得见，摸得着。</w:t>
      </w:r>
    </w:p>
    <w:p>
      <w:pPr>
        <w:ind w:left="0" w:right="0" w:firstLine="560"/>
        <w:spacing w:before="450" w:after="450" w:line="312" w:lineRule="auto"/>
      </w:pPr>
      <w:r>
        <w:rPr>
          <w:rFonts w:ascii="宋体" w:hAnsi="宋体" w:eastAsia="宋体" w:cs="宋体"/>
          <w:color w:val="000"/>
          <w:sz w:val="28"/>
          <w:szCs w:val="28"/>
        </w:rPr>
        <w:t xml:space="preserve">同时，建立科学的机制。首先建立招商引资经费保障机制，建议从财政收入的总预备金中提作为招商引资奖励基金和招商工作经费。其次是建立领导保障机制。把招商引资作为“一把手”工程来抓，着眼于整体推进招商引资工作，实行“一个签约项目、一位领导督查、一个企业负责、一套考核奖惩办法”的招商工作责任制。坚决杜绝多头管理结果大家都不做事的现象发生。要建立项目跟踪服务、责任追究制，随时掌握进度，对阻绕项目进程、造成项目流失、丢失的要追究领导责任的经办人员责任。再次，研究考核机制。招商引资考核机制，要尽可能做到科学、合理，考核方式与考核依据要进一步研究，真正建立起一个合理的、科学的考核机制。</w:t>
      </w:r>
    </w:p>
    <w:p>
      <w:pPr>
        <w:ind w:left="0" w:right="0" w:firstLine="560"/>
        <w:spacing w:before="450" w:after="450" w:line="312" w:lineRule="auto"/>
      </w:pPr>
      <w:r>
        <w:rPr>
          <w:rFonts w:ascii="宋体" w:hAnsi="宋体" w:eastAsia="宋体" w:cs="宋体"/>
          <w:color w:val="000"/>
          <w:sz w:val="28"/>
          <w:szCs w:val="28"/>
        </w:rPr>
        <w:t xml:space="preserve">五、包装项目，疏理渠道</w:t>
      </w:r>
    </w:p>
    <w:p>
      <w:pPr>
        <w:ind w:left="0" w:right="0" w:firstLine="560"/>
        <w:spacing w:before="450" w:after="450" w:line="312" w:lineRule="auto"/>
      </w:pPr>
      <w:r>
        <w:rPr>
          <w:rFonts w:ascii="宋体" w:hAnsi="宋体" w:eastAsia="宋体" w:cs="宋体"/>
          <w:color w:val="000"/>
          <w:sz w:val="28"/>
          <w:szCs w:val="28"/>
        </w:rPr>
        <w:t xml:space="preserve">纵观蓬溪近几年项目的储备、筛选、整理包装工作。我们的项目远远不能适应招商形势发展的需要，在加快现有项目库建设的同时，要抓紧做好项目储备筛选工作。充实项目库，做到论证一批，启动一批，储备一批。蓬溪的历史文化底蕴非常深厚，仁人志士非常多，要组织专家学者、社会贤达结合蓬溪县情实际，认真研究一批概念项目、前瞻性项目、投资者感兴趣的项目，隆重推出一批与农业关联度很强的产业化项目，有计划培植一批农业产业化龙头企业。要疏理好招商引资渠道。××年建立了蓬溪籍在外人士信息库，招商信息网络已初步形成，各种渠道基本畅通，××年要建立有效的激励机制，充分调动招商人员的积极性，努力形成领导干部带头招商、确定任务招商、小分队常年出击招商、办事处定点招商、招商部门网络招商、动员乡友协助招商、企业以商招商和委托招商等全方位招商的格局。</w:t>
      </w:r>
    </w:p>
    <w:p>
      <w:pPr>
        <w:ind w:left="0" w:right="0" w:firstLine="560"/>
        <w:spacing w:before="450" w:after="450" w:line="312" w:lineRule="auto"/>
      </w:pPr>
      <w:r>
        <w:rPr>
          <w:rFonts w:ascii="宋体" w:hAnsi="宋体" w:eastAsia="宋体" w:cs="宋体"/>
          <w:color w:val="000"/>
          <w:sz w:val="28"/>
          <w:szCs w:val="28"/>
        </w:rPr>
        <w:t xml:space="preserve">六、加大宣传，合力助推</w:t>
      </w:r>
    </w:p>
    <w:p>
      <w:pPr>
        <w:ind w:left="0" w:right="0" w:firstLine="560"/>
        <w:spacing w:before="450" w:after="450" w:line="312" w:lineRule="auto"/>
      </w:pPr>
      <w:r>
        <w:rPr>
          <w:rFonts w:ascii="宋体" w:hAnsi="宋体" w:eastAsia="宋体" w:cs="宋体"/>
          <w:color w:val="000"/>
          <w:sz w:val="28"/>
          <w:szCs w:val="28"/>
        </w:rPr>
        <w:t xml:space="preserve">招商引资工作是一个庞大的系统工程，必须整体配合，协同作战。需要全民动员，全社会的共同努力，才能成功。首先，要掀起一个了解蓬溪、理解蓬溪、热爱蓬溪、宣传蓬溪、包装蓬溪、推销蓬溪的新高潮，要大力宣传“亲商、富商、以富为荣、以富为能、以富为强”的典型，隆重表彰各类创业先进个人，大张旗鼓地奖励招商引资有功人员，在全社会形成强烈的思发展、争发展的创业、兴业氛围。蓬溪人要发扬</w:t>
      </w:r>
    </w:p>
    <w:p>
      <w:pPr>
        <w:ind w:left="0" w:right="0" w:firstLine="560"/>
        <w:spacing w:before="450" w:after="450" w:line="312" w:lineRule="auto"/>
      </w:pPr>
      <w:r>
        <w:rPr>
          <w:rFonts w:ascii="宋体" w:hAnsi="宋体" w:eastAsia="宋体" w:cs="宋体"/>
          <w:color w:val="000"/>
          <w:sz w:val="28"/>
          <w:szCs w:val="28"/>
        </w:rPr>
        <w:t xml:space="preserve">七、八十年代争取项目的精神。我认为罗戈乡的做法值得肯定。××年罗戈乡在中、省、市跑了个项目，争取到基础设施、希望小学、卫生院扶贫项目资金多万元，推动了全乡社会事业的发展。</w:t>
      </w:r>
    </w:p>
    <w:p>
      <w:pPr>
        <w:ind w:left="0" w:right="0" w:firstLine="560"/>
        <w:spacing w:before="450" w:after="450" w:line="312" w:lineRule="auto"/>
      </w:pPr>
      <w:r>
        <w:rPr>
          <w:rFonts w:ascii="宋体" w:hAnsi="宋体" w:eastAsia="宋体" w:cs="宋体"/>
          <w:color w:val="000"/>
          <w:sz w:val="28"/>
          <w:szCs w:val="28"/>
        </w:rPr>
        <w:t xml:space="preserve">当前，蓬溪正处在改革发展的关键时期，迫切需要凝聚人心，鼓舞斗志的进军号角，迫切需要团结和谐的政治氛围；迫切需要超常规思维、超常规运转的创业气氛，迫切需要弘扬过去，你追我赶，奋发图强的蓬溪精神。因此，各部门要形成合力，不能各自为阵，各行其事，必须站在蓬溪发展的全局高度来认识问题，看待新生事物。要力争通过—年的奋斗，使蓬溪人的精神来一个大的振奋，使蓬溪的经济发展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2025-05-02T03:50:04+08:00</dcterms:created>
  <dcterms:modified xsi:type="dcterms:W3CDTF">2025-05-02T03:50:04+08:00</dcterms:modified>
</cp:coreProperties>
</file>

<file path=docProps/custom.xml><?xml version="1.0" encoding="utf-8"?>
<Properties xmlns="http://schemas.openxmlformats.org/officeDocument/2006/custom-properties" xmlns:vt="http://schemas.openxmlformats.org/officeDocument/2006/docPropsVTypes"/>
</file>