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在全县质量工作会议上的讲话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一、认清形势，增强做好质量工作的责任感和使命感。2024年是全面贯彻落实科学发展观，扎实推进我县经济社会全面、协调，可持续发展的落实之年，是全面完成“十五”计划，启动“十一五”发展承前启后的一年，是创新破难，加快发展，实现“三年冲百强”的强...</w:t>
      </w:r>
    </w:p>
    <w:p>
      <w:pPr>
        <w:ind w:left="0" w:right="0" w:firstLine="560"/>
        <w:spacing w:before="450" w:after="450" w:line="312" w:lineRule="auto"/>
      </w:pPr>
      <w:r>
        <w:rPr>
          <w:rFonts w:ascii="宋体" w:hAnsi="宋体" w:eastAsia="宋体" w:cs="宋体"/>
          <w:color w:val="000"/>
          <w:sz w:val="28"/>
          <w:szCs w:val="28"/>
        </w:rPr>
        <w:t xml:space="preserve">一、认清形势，增强做好质量工作的责任感和使命感。</w:t>
      </w:r>
    </w:p>
    <w:p>
      <w:pPr>
        <w:ind w:left="0" w:right="0" w:firstLine="560"/>
        <w:spacing w:before="450" w:after="450" w:line="312" w:lineRule="auto"/>
      </w:pPr>
      <w:r>
        <w:rPr>
          <w:rFonts w:ascii="宋体" w:hAnsi="宋体" w:eastAsia="宋体" w:cs="宋体"/>
          <w:color w:val="000"/>
          <w:sz w:val="28"/>
          <w:szCs w:val="28"/>
        </w:rPr>
        <w:t xml:space="preserve">2025年是全面贯彻落实科学发展观，扎实推进我县经济社会全面、协调，可持续发展的落实之年，是全面完成“十五”计划，启动“十一五”发展承前启后的一年，是创新破难，加快发展，实现“三年冲百强”的强基础之年。应该说，加快发展的任务很艰巨，创新破难的挑战不少。</w:t>
      </w:r>
    </w:p>
    <w:p>
      <w:pPr>
        <w:ind w:left="0" w:right="0" w:firstLine="560"/>
        <w:spacing w:before="450" w:after="450" w:line="312" w:lineRule="auto"/>
      </w:pPr>
      <w:r>
        <w:rPr>
          <w:rFonts w:ascii="宋体" w:hAnsi="宋体" w:eastAsia="宋体" w:cs="宋体"/>
          <w:color w:val="000"/>
          <w:sz w:val="28"/>
          <w:szCs w:val="28"/>
        </w:rPr>
        <w:t xml:space="preserve">面对机遇和挑战，面对前进道路上的各种矛盾、困难和不确定因素，我们必须做到坚定清醒有作为，要牢固树立和认真落实科学发展观，坚持用科学发展观统领全县质量工作，努力用质量支撑力提升我县综合竞争力。在年初召开的全县工业经济工作会议上，围绕“三年冲百强”目标，提出了三年倍增计划，质量技术监督部门就要围绕这一目标，进一步提高服务的效率和水平。</w:t>
      </w:r>
    </w:p>
    <w:p>
      <w:pPr>
        <w:ind w:left="0" w:right="0" w:firstLine="560"/>
        <w:spacing w:before="450" w:after="450" w:line="312" w:lineRule="auto"/>
      </w:pPr>
      <w:r>
        <w:rPr>
          <w:rFonts w:ascii="宋体" w:hAnsi="宋体" w:eastAsia="宋体" w:cs="宋体"/>
          <w:color w:val="000"/>
          <w:sz w:val="28"/>
          <w:szCs w:val="28"/>
        </w:rPr>
        <w:t xml:space="preserve">面对新的形势，我们必须清醒地看到，我县在产品质量、技术标准上还有着许多问题和较大的差距，与经济发展的要求还不相适应，企业的规模偏小，企业的质量意识，特别是品牌意识不够强，有的满足于无牌、贴牌生产；有的企业不注意保护自己的牌子，有些有了自己的牌子不注册，出现了优势产品商标被抢注的事件，教训是深刻的；在建材等重点领域，制假售假问题特别是“地条钢”生产尚未得到根本解决；xx产品、企业的知名度、信誉度也有待进一步提高，市场经济本资料权属文秘资源网放上鼠标按照提示查看文秘资源网有待进一步规范。质量技术监督部门要进一步增强责任感和使命感，切实履行工作职责，进一步正视问题，坚持科学发展观，在转变增长方式，提高经济增长质量和效益，促进社会和谐稳定上下功夫。通过加强监管，努力提高工作水平和工作能力，努力为我县经济又快又好地发展作出应有的贡献。</w:t>
      </w:r>
    </w:p>
    <w:p>
      <w:pPr>
        <w:ind w:left="0" w:right="0" w:firstLine="560"/>
        <w:spacing w:before="450" w:after="450" w:line="312" w:lineRule="auto"/>
      </w:pPr>
      <w:r>
        <w:rPr>
          <w:rFonts w:ascii="宋体" w:hAnsi="宋体" w:eastAsia="宋体" w:cs="宋体"/>
          <w:color w:val="000"/>
          <w:sz w:val="28"/>
          <w:szCs w:val="28"/>
        </w:rPr>
        <w:t xml:space="preserve">二、扎实推进质量工作的创新突破。</w:t>
      </w:r>
    </w:p>
    <w:p>
      <w:pPr>
        <w:ind w:left="0" w:right="0" w:firstLine="560"/>
        <w:spacing w:before="450" w:after="450" w:line="312" w:lineRule="auto"/>
      </w:pPr>
      <w:r>
        <w:rPr>
          <w:rFonts w:ascii="宋体" w:hAnsi="宋体" w:eastAsia="宋体" w:cs="宋体"/>
          <w:color w:val="000"/>
          <w:sz w:val="28"/>
          <w:szCs w:val="28"/>
        </w:rPr>
        <w:t xml:space="preserve">（二）突出质量环境整治，全力搞好加工企业产品质量安全整顿。一要抓好食品安全。县政府决定今年在全县开展食品生产加工企业产品质量安全整顿。县政府办公室已转发了实施方案，明确由县质监局负责抓好这项工作。县质监局作为牵头部门专门成立了食品监管办公室，安排人员充实到食品监管工作一线，并在一季度做了大量的前期准备工作，初步完成了食品生产加工企业普查建档工作。各乡镇（开发区）在会后都要成立相应的食品质量安全管理机构，由各分管工业的乡镇长（主任）直接负责抓好工作落实，明确食品质量安全监管员，做到人员落实、经费落实、措施落实、责任落实。一是要做好企业普查建档的查漏补缺，对辖区内的食品生产加工企业进行全面排查。二是分类指导，大力开展整治工作。对经重点整治仍不具备生产条件的企业要坚决关停并转，普查发现无证无照生产窝点要立即移交工商、卫生部门坚决予以取缔。三是严厉打击生产加工假冒伪劣和有毒食品的违法犯罪行为，建立长效管理办法。二要抓好特种设备安全。要认真贯彻落实省政府《关于切实加强安全生产工作的决定》和《关于加强特种设备安全生产工作的意见》，强化特种设备安全监管协管员队伍和特种设备操作与管理人员队伍建设。在乡镇可充分发挥安全生产协管员队伍的作用，可明确一名安全生产协管员兼任特种设备安全监管员，形成安全监管网络；巩固气瓶、工业压力管道及危险化学品罐车等专项普查整治成果；加强对工业压力管道和起重机械的安全整治；强化对“土锅炉”、中小学校锅炉、游乐设施的重点监管，全面防止和减少事故的发生。</w:t>
      </w:r>
    </w:p>
    <w:p>
      <w:pPr>
        <w:ind w:left="0" w:right="0" w:firstLine="560"/>
        <w:spacing w:before="450" w:after="450" w:line="312" w:lineRule="auto"/>
      </w:pPr>
      <w:r>
        <w:rPr>
          <w:rFonts w:ascii="宋体" w:hAnsi="宋体" w:eastAsia="宋体" w:cs="宋体"/>
          <w:color w:val="000"/>
          <w:sz w:val="28"/>
          <w:szCs w:val="28"/>
        </w:rPr>
        <w:t xml:space="preserve">（三）突出标准化、计量监管，发挥计量、标准化的基础性作用。计量工作特别是公共服务部门的计量，涉及维护公共利益计量检测的公正性和准确性，只能加强不能消弱。标准化工作既涉及工业、农业，又涉及三产，更涉及社会公共安全领域。用自主知识产权或自己研发的一些成果转化为标准，还能提高企业和产品的竞争力。要引导企业采用国际先进标准以增强应对国际贸易技术壁垒的能力，尤其是要加强对面广量大的中小企业采用标准的管理和引导，不能让“劣质奶粉”和“假冒燕窝”这样的恶性事件再次出现。既要引导企业推本资料权属文秘资源网放上鼠标按照提示查看文秘资源网行iso9000质量管理等体系，又要加强对培训、认证机构的监管，防止认证市场的混乱。在农业标准化方面：要把重点放在标准化示范园区建设和管理上，要确保国家级万亩xx白茶标准化示范园区通过国家质检总局的验收。在服务标准方面：要加强对《农家乐旅游服务通用规范》实施的监管上，同时要完成“生态村”标准的制定和发布，以推动我县“生态立县”战略的实施。</w:t>
      </w:r>
    </w:p>
    <w:p>
      <w:pPr>
        <w:ind w:left="0" w:right="0" w:firstLine="560"/>
        <w:spacing w:before="450" w:after="450" w:line="312" w:lineRule="auto"/>
      </w:pPr>
      <w:r>
        <w:rPr>
          <w:rFonts w:ascii="宋体" w:hAnsi="宋体" w:eastAsia="宋体" w:cs="宋体"/>
          <w:color w:val="000"/>
          <w:sz w:val="28"/>
          <w:szCs w:val="28"/>
        </w:rPr>
        <w:t xml:space="preserve">四是突出公共平台建设，为中小企业产品质量提供技术支撑。根据我县的产业特点，今年在公共检测服务平台建设上要抓好几个重点：在浙江xx正捷检测股份有限公司的基础上，建成省级座具检测中心；在县竹产业科技创业中心筹建市级竹制品检测中心；在原农产品农残检测中心的基础上进行扩项，建立特色食品项目。技术机构要积极探索市场化运作的路子，紧紧围绕xx产业结构调整和产业发展特色，充分发挥自身优势。正捷检测股份有限公司要在这次椅业行业质量振兴中发挥作用。一方面加大监督检查的力度，为质量指数分析提供基础材料，另一方面积极为中小企业提供从原材料进货把关到新产品开发实验到成品出厂等一系列的检测服务。竹制品检测中心要加快项目建设。食品检测中心要根据食品的风险等级开展监督检验，力争在开拓检验业务、扩大检验范围、提升检测水平等方面有较大突破。质量技监部门要加快公共信息平台建设，建立企业标准、质量、特种设备和条形码等信息数据库；加强同工商、卫生、食品药品、安监等部门的信息资源共享，为政府宏观决策提供依据，当好参谋。</w:t>
      </w:r>
    </w:p>
    <w:p>
      <w:pPr>
        <w:ind w:left="0" w:right="0" w:firstLine="560"/>
        <w:spacing w:before="450" w:after="450" w:line="312" w:lineRule="auto"/>
      </w:pPr>
      <w:r>
        <w:rPr>
          <w:rFonts w:ascii="宋体" w:hAnsi="宋体" w:eastAsia="宋体" w:cs="宋体"/>
          <w:color w:val="000"/>
          <w:sz w:val="28"/>
          <w:szCs w:val="28"/>
        </w:rPr>
        <w:t xml:space="preserve">五是突出工作基础优化，发挥条块整体合力，共同构筑质量安全监督网。要进一步加强质量技术监督队伍建设，不断提高质量技术监督系统的综合素质和整体能力；要深入扎实地开展保持党员先进性教育活动，有针对性地解决党风、行风和履行职能、事业发展中存在的问题。要进一步抓好班子建设，深入开展“三树一创”活动，提升领导班子把握大局，发展我县质量事业的能力；要加强系统队伍建设，注重自身能力的发展，加强政策法规、技术业务知识的学习和培训，不断提高队伍的整体素质和业务水平；要建立健全质量技术监督队伍惩治和预防腐败体系，增强广大干部职工遵纪守法、廉洁自律、依法行政的意识，提高拒腐防变的能力。同时，要建好乡镇（开发区）的质量安全监管员队伍。各乡镇可以根据自身实际，落实人员，有条件的可设专职人员，暂时设专职不具备条件的可明确兼职人员，但必须保证其从事质量安全监管工作的时间、精力。人员可纳入乡镇政府统一管理，业务工作由质监部门统一指导。质量技术监督部门应当对质量安全监管员从事本部门业务工作的必要工作经费予以保障，使质量安全监管职能延伸到乡镇，充分发挥条块整体合力，并在全社会形成一张质量安全监督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2025-06-08T05:36:51+08:00</dcterms:created>
  <dcterms:modified xsi:type="dcterms:W3CDTF">2025-06-08T05:36:51+08:00</dcterms:modified>
</cp:coreProperties>
</file>

<file path=docProps/custom.xml><?xml version="1.0" encoding="utf-8"?>
<Properties xmlns="http://schemas.openxmlformats.org/officeDocument/2006/custom-properties" xmlns:vt="http://schemas.openxmlformats.org/officeDocument/2006/docPropsVTypes"/>
</file>