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各类公文格式及范文模板精选15篇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各类公文格式及范文模板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第二篇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第三篇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第六篇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第八篇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第十三篇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第十四篇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第十五篇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