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[企业在职职工死亡待遇]企业在职职工入党申请书</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四月，我郑重向党组织提出：我志愿加入中国共产党。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我们时刻都要与时俱进，胡锦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理论、三个代表重要思想及科学发展观作为自己的行动指南，并绝对支持以胡锦涛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