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2025年大四入党申请书简短</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大四入党申请书简短一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20_年大四入党申请书简短一</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在入党之前我已经向学校党组织递交了入党申请书，在经过党组织的考察以后，我被列为党的发展对象，并在前几天正式成为入党积极分子。在受到巨大鼓舞的同时，我决定继续我以往良好的表现，成为预备党员。</w:t>
      </w:r>
    </w:p>
    <w:p>
      <w:pPr>
        <w:ind w:left="0" w:right="0" w:firstLine="560"/>
        <w:spacing w:before="450" w:after="450" w:line="312" w:lineRule="auto"/>
      </w:pPr>
      <w:r>
        <w:rPr>
          <w:rFonts w:ascii="宋体" w:hAnsi="宋体" w:eastAsia="宋体" w:cs="宋体"/>
          <w:color w:val="000"/>
          <w:sz w:val="28"/>
          <w:szCs w:val="28"/>
        </w:rPr>
        <w:t xml:space="preserve">本人，性别女，汉族人， 1989年1月10日出生，籍贯，父亲是一位农民，母亲是一名会计。xx年4月27日加入中国共青团组织，现就读于xx科技大学行政管理专业，攻读学士学位。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xx年5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xx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我志愿加入中国共产党。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党的作风是党的性质、宗旨、纲领、路线的重要体现，关系到党的形象和人心向背，高度重视作风建设，是我们党的优良传统，是我们党区别于其它政党的显着标志。</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