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2025年青年团课心得体会300字优秀(10篇)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年团课心得体会300字一&gt;20_青年团课学习心得体会3在认真阅读“学习新思想，争做新青年”口袋书八篇文章后，我对“不忘初心，牢记使命”主题教育有了更加深入的认识，也对“青年大学习”有了深层理解，实现中华民族伟大复兴的中国梦，广大青年生逢其...</w:t>
      </w:r>
    </w:p>
    <w:p>
      <w:pPr>
        <w:ind w:left="0" w:right="0" w:firstLine="560"/>
        <w:spacing w:before="450" w:after="450" w:line="312" w:lineRule="auto"/>
      </w:pPr>
      <w:r>
        <w:rPr>
          <w:rFonts w:ascii="黑体" w:hAnsi="黑体" w:eastAsia="黑体" w:cs="黑体"/>
          <w:color w:val="000000"/>
          <w:sz w:val="36"/>
          <w:szCs w:val="36"/>
          <w:b w:val="1"/>
          <w:bCs w:val="1"/>
        </w:rPr>
        <w:t xml:space="preserve">青年团课心得体会300字一</w:t>
      </w:r>
    </w:p>
    <w:p>
      <w:pPr>
        <w:ind w:left="0" w:right="0" w:firstLine="560"/>
        <w:spacing w:before="450" w:after="450" w:line="312" w:lineRule="auto"/>
      </w:pPr>
      <w:r>
        <w:rPr>
          <w:rFonts w:ascii="宋体" w:hAnsi="宋体" w:eastAsia="宋体" w:cs="宋体"/>
          <w:color w:val="000"/>
          <w:sz w:val="28"/>
          <w:szCs w:val="28"/>
        </w:rPr>
        <w:t xml:space="preserve">&gt;20_青年团课学习心得体会20_青年团课学习心得体会5</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一、我要努力认真学习习总书记关于疫情防控的指示精神，积极配合上级部门开展相关的疫情工作，积极学习并认真落实各种防控知识，做到科学防控疫情。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宋体" w:hAnsi="宋体" w:eastAsia="宋体" w:cs="宋体"/>
          <w:color w:val="000"/>
          <w:sz w:val="28"/>
          <w:szCs w:val="28"/>
        </w:rPr>
        <w:t xml:space="preserve">20_青年团课学习心得体会6&lt;/span</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遥远的东方有一条江，它的名字叫长江;遥远的东方有一条河，它的名字叫黄河;古老的东方有一条龙，它的名字叫中国!中国，我伟大的母亲，我们是您的儿女，龙的传人!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