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国民经济学发展论文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国民经济学是一门具有中国特色的经济学课程。通过对国民经济学历史形成的分析,展望了国民经济学未来发展的方向。下面是范文网小编为大家整理的国民经济学发展论文，供大家参考。 国民经济学发展论文范文一：我国国民经济发展与信息资源产业探讨 [提要]...</w:t>
      </w:r>
    </w:p>
    <w:p>
      <w:pPr>
        <w:ind w:left="0" w:right="0" w:firstLine="560"/>
        <w:spacing w:before="450" w:after="450" w:line="312" w:lineRule="auto"/>
      </w:pPr>
      <w:r>
        <w:rPr>
          <w:rFonts w:ascii="宋体" w:hAnsi="宋体" w:eastAsia="宋体" w:cs="宋体"/>
          <w:color w:val="000"/>
          <w:sz w:val="28"/>
          <w:szCs w:val="28"/>
        </w:rPr>
        <w:t xml:space="preserve">国民经济学是一门具有中国特色的经济学课程。通过对国民经济学历史形成的分析,展望了国民经济学未来发展的方向。下面是范文网小编为大家整理的国民经济学发展论文，供大家参考。</w:t>
      </w:r>
    </w:p>
    <w:p>
      <w:pPr>
        <w:ind w:left="0" w:right="0" w:firstLine="560"/>
        <w:spacing w:before="450" w:after="450" w:line="312" w:lineRule="auto"/>
      </w:pPr>
      <w:r>
        <w:rPr>
          <w:rFonts w:ascii="宋体" w:hAnsi="宋体" w:eastAsia="宋体" w:cs="宋体"/>
          <w:color w:val="000"/>
          <w:sz w:val="28"/>
          <w:szCs w:val="28"/>
        </w:rPr>
        <w:t xml:space="preserve">国民经济学发展论文范文一：我国国民经济发展与信息资源产业探讨</w:t>
      </w:r>
    </w:p>
    <w:p>
      <w:pPr>
        <w:ind w:left="0" w:right="0" w:firstLine="560"/>
        <w:spacing w:before="450" w:after="450" w:line="312" w:lineRule="auto"/>
      </w:pPr>
      <w:r>
        <w:rPr>
          <w:rFonts w:ascii="宋体" w:hAnsi="宋体" w:eastAsia="宋体" w:cs="宋体"/>
          <w:color w:val="000"/>
          <w:sz w:val="28"/>
          <w:szCs w:val="28"/>
        </w:rPr>
        <w:t xml:space="preserve">[提要]随着我国改革开放和社会主义市场经济的不断发展，我国国民经济无论是从质量上还是从规模上都达到前所未有的高度。本文通过对国民经济发展与信息资源产业关系问题的研究，为我国国民经济发展和社会主义现代化建设提供建议和参考。</w:t>
      </w:r>
    </w:p>
    <w:p>
      <w:pPr>
        <w:ind w:left="0" w:right="0" w:firstLine="560"/>
        <w:spacing w:before="450" w:after="450" w:line="312" w:lineRule="auto"/>
      </w:pPr>
      <w:r>
        <w:rPr>
          <w:rFonts w:ascii="宋体" w:hAnsi="宋体" w:eastAsia="宋体" w:cs="宋体"/>
          <w:color w:val="000"/>
          <w:sz w:val="28"/>
          <w:szCs w:val="28"/>
        </w:rPr>
        <w:t xml:space="preserve">关键词：国民经济发展;信息资源;关系</w:t>
      </w:r>
    </w:p>
    <w:p>
      <w:pPr>
        <w:ind w:left="0" w:right="0" w:firstLine="560"/>
        <w:spacing w:before="450" w:after="450" w:line="312" w:lineRule="auto"/>
      </w:pPr>
      <w:r>
        <w:rPr>
          <w:rFonts w:ascii="宋体" w:hAnsi="宋体" w:eastAsia="宋体" w:cs="宋体"/>
          <w:color w:val="000"/>
          <w:sz w:val="28"/>
          <w:szCs w:val="28"/>
        </w:rPr>
        <w:t xml:space="preserve">国民经济是指一个国家社会经济活动的总称，是由互相联系、互相影响的经济环节、经济层次、经济部门和经济地区构成。在我国的国民经济体系中，按生产资料的不同所有制形式，我国的国民经济可以分为：国有经济、集体经济、私营经济或民营经济、个体经济等，它们共同构成我国的国民经济体系。要大力发展我国的社会主义市场经济，就要稳步发展国有经济、集体经济，同时也要适度发展民营经济和个体私营经济，使各种经济成分都能对我国国民经济的发展起到促进作用。国民经济是我国社会主义市场经济的基础，只有国民经济发展了，才能使我国的国民经济百花齐放，百家争容，只有国民经济发展了，才能使我们国家的综合国力得到提升，使国家不断发展壮大起来。信息资源产业是我国国民经济中的支柱性产业，它已经成为我国社会主义市场经济的基础产业、先导产业和重要的战略性新兴产业，它在我国社会主义市场经济的发展和建设中起着举足轻重的作用。进入21世纪以来，在进一步推进工业化的大背景之下，计划经济体制和传统的经济发展模式已经不能适应时代发展的需要，迫切需要新的经济体制和发展新型工业化道路，这就为信息资源产业的发展提供了发展机遇。这是我国国民经济发展的需要，是提高人民生活水平的需要，也是参加国际竞争的需要。因此，厘清我国国民经济发展与信息资源产业的关系十分重要。本文从国民经济发展与信息资源产业的关系、推动国民经济发展加快信息资源产业升级建议等方面进行初步探讨，为我国的国民经济和信息产业发展提供一些思路和建议，以推动国民经济发展和加快信息资源产业升级服务。</w:t>
      </w:r>
    </w:p>
    <w:p>
      <w:pPr>
        <w:ind w:left="0" w:right="0" w:firstLine="560"/>
        <w:spacing w:before="450" w:after="450" w:line="312" w:lineRule="auto"/>
      </w:pPr>
      <w:r>
        <w:rPr>
          <w:rFonts w:ascii="宋体" w:hAnsi="宋体" w:eastAsia="宋体" w:cs="宋体"/>
          <w:color w:val="000"/>
          <w:sz w:val="28"/>
          <w:szCs w:val="28"/>
        </w:rPr>
        <w:t xml:space="preserve">一、我国国民经济发展与信息资源产业的关系</w:t>
      </w:r>
    </w:p>
    <w:p>
      <w:pPr>
        <w:ind w:left="0" w:right="0" w:firstLine="560"/>
        <w:spacing w:before="450" w:after="450" w:line="312" w:lineRule="auto"/>
      </w:pPr>
      <w:r>
        <w:rPr>
          <w:rFonts w:ascii="宋体" w:hAnsi="宋体" w:eastAsia="宋体" w:cs="宋体"/>
          <w:color w:val="000"/>
          <w:sz w:val="28"/>
          <w:szCs w:val="28"/>
        </w:rPr>
        <w:t xml:space="preserve">总体来说，国民经济发展与信息资源产业是紧密联系又相互制约的关系。</w:t>
      </w:r>
    </w:p>
    <w:p>
      <w:pPr>
        <w:ind w:left="0" w:right="0" w:firstLine="560"/>
        <w:spacing w:before="450" w:after="450" w:line="312" w:lineRule="auto"/>
      </w:pPr>
      <w:r>
        <w:rPr>
          <w:rFonts w:ascii="宋体" w:hAnsi="宋体" w:eastAsia="宋体" w:cs="宋体"/>
          <w:color w:val="000"/>
          <w:sz w:val="28"/>
          <w:szCs w:val="28"/>
        </w:rPr>
        <w:t xml:space="preserve">(一)国民经济的发展为信息资源产业发展提供了广阔的发展空间。</w:t>
      </w:r>
    </w:p>
    <w:p>
      <w:pPr>
        <w:ind w:left="0" w:right="0" w:firstLine="560"/>
        <w:spacing w:before="450" w:after="450" w:line="312" w:lineRule="auto"/>
      </w:pPr>
      <w:r>
        <w:rPr>
          <w:rFonts w:ascii="宋体" w:hAnsi="宋体" w:eastAsia="宋体" w:cs="宋体"/>
          <w:color w:val="000"/>
          <w:sz w:val="28"/>
          <w:szCs w:val="28"/>
        </w:rPr>
        <w:t xml:space="preserve">随着世界经济的发展繁荣，经济的发展方式已经发生了巨大的变化，世界经济已经进入到了知识经济时代，而作为知识经济代表的信息资源产业必将取代生产力中的其他要素，成为社会生产中最活跃、最积极的要素。它必将改变人们现有的生产方式和生活方式，信息资源产业发展水平的提高，将促进国民经济发展水平的提高，使经济增长方式由粗放型向集约型方式转变，从而促进人们生活水平的提高。</w:t>
      </w:r>
    </w:p>
    <w:p>
      <w:pPr>
        <w:ind w:left="0" w:right="0" w:firstLine="560"/>
        <w:spacing w:before="450" w:after="450" w:line="312" w:lineRule="auto"/>
      </w:pPr>
      <w:r>
        <w:rPr>
          <w:rFonts w:ascii="宋体" w:hAnsi="宋体" w:eastAsia="宋体" w:cs="宋体"/>
          <w:color w:val="000"/>
          <w:sz w:val="28"/>
          <w:szCs w:val="28"/>
        </w:rPr>
        <w:t xml:space="preserve">(二)信息资源是现代经济发展的内生动力。</w:t>
      </w:r>
    </w:p>
    <w:p>
      <w:pPr>
        <w:ind w:left="0" w:right="0" w:firstLine="560"/>
        <w:spacing w:before="450" w:after="450" w:line="312" w:lineRule="auto"/>
      </w:pPr>
      <w:r>
        <w:rPr>
          <w:rFonts w:ascii="宋体" w:hAnsi="宋体" w:eastAsia="宋体" w:cs="宋体"/>
          <w:color w:val="000"/>
          <w:sz w:val="28"/>
          <w:szCs w:val="28"/>
        </w:rPr>
        <w:t xml:space="preserve">新经济发展理论强调，经济发展要依靠经济体系内部力量(如内生技术的变化等)，专业知识和专业人才是社会主义市场经济发展的主要内生动力。因此，知识水平和人才质量提高了，人们的生产和生活水平就会提高。从而促进了整个国民经济水平的提高。随着信息资源产业的不断发展和进步，世界经济的运行模式也产生了相应的变化：知识和人才是社会财富积累的重要因素。而信息资源是社会知识的重要来源，社会知识从信息资源中产生出来，信息资源产业的发展加快了信息资源向社会知识转化的速度，在推动信息资源产业发展壮大的同时，也促进了知识经济的形成和发展。从社会生产力各构成要素上看，社会知识和科学技术水平的提高已经成为生产力发展的主要推动力，对国民经济增长的贡献率越来越高，专业知识和科学技术也成为决定劳动力素质、生产要素结构调整、能源开发利用程度高低的决定性因素，对国民经济的发展起着十分重要的作用，是社会经济增长的关键所在。</w:t>
      </w:r>
    </w:p>
    <w:p>
      <w:pPr>
        <w:ind w:left="0" w:right="0" w:firstLine="560"/>
        <w:spacing w:before="450" w:after="450" w:line="312" w:lineRule="auto"/>
      </w:pPr>
      <w:r>
        <w:rPr>
          <w:rFonts w:ascii="宋体" w:hAnsi="宋体" w:eastAsia="宋体" w:cs="宋体"/>
          <w:color w:val="000"/>
          <w:sz w:val="28"/>
          <w:szCs w:val="28"/>
        </w:rPr>
        <w:t xml:space="preserve">(三)信息产业的兴起形成了新的经济增长点，大大促进了社会经济的发展。</w:t>
      </w:r>
    </w:p>
    <w:p>
      <w:pPr>
        <w:ind w:left="0" w:right="0" w:firstLine="560"/>
        <w:spacing w:before="450" w:after="450" w:line="312" w:lineRule="auto"/>
      </w:pPr>
      <w:r>
        <w:rPr>
          <w:rFonts w:ascii="宋体" w:hAnsi="宋体" w:eastAsia="宋体" w:cs="宋体"/>
          <w:color w:val="000"/>
          <w:sz w:val="28"/>
          <w:szCs w:val="28"/>
        </w:rPr>
        <w:t xml:space="preserve">随着社会信息需求的增长和信息技术的高速发展，信息商品化已成为发展生产力的重要条件之一。信息技术是现代的高科技，其生命力在于应用。信息技术产业化还会带动信息产品和服务的产业化，导致门类齐全的新兴信息产业蓬勃发展。信息产业是为其他产业服务的产业，兼有基础产业与支柱产业的特性，会形成一个有战略意义的庞大产业群。近几年世界信息产业发展很快，为社会创造了巨大的财富，形成了新的经济增长点。信息产业的兴起不仅会促进传统产业的改造和升级，而且还会导致其他高新技术产业的形成和发展，使产业结构优化和创新，并通过经济信息化促进经济现代化的实现，是推动当前和21世纪社会经济现代化进程的决定因素。</w:t>
      </w:r>
    </w:p>
    <w:p>
      <w:pPr>
        <w:ind w:left="0" w:right="0" w:firstLine="560"/>
        <w:spacing w:before="450" w:after="450" w:line="312" w:lineRule="auto"/>
      </w:pPr>
      <w:r>
        <w:rPr>
          <w:rFonts w:ascii="宋体" w:hAnsi="宋体" w:eastAsia="宋体" w:cs="宋体"/>
          <w:color w:val="000"/>
          <w:sz w:val="28"/>
          <w:szCs w:val="28"/>
        </w:rPr>
        <w:t xml:space="preserve">二、促进国民经济健康发展加快信息资源产业建设的建议</w:t>
      </w:r>
    </w:p>
    <w:p>
      <w:pPr>
        <w:ind w:left="0" w:right="0" w:firstLine="560"/>
        <w:spacing w:before="450" w:after="450" w:line="312" w:lineRule="auto"/>
      </w:pPr>
      <w:r>
        <w:rPr>
          <w:rFonts w:ascii="宋体" w:hAnsi="宋体" w:eastAsia="宋体" w:cs="宋体"/>
          <w:color w:val="000"/>
          <w:sz w:val="28"/>
          <w:szCs w:val="28"/>
        </w:rPr>
        <w:t xml:space="preserve">(一)抓住机遇健康发展，促进经济结构升级改造。</w:t>
      </w:r>
    </w:p>
    <w:p>
      <w:pPr>
        <w:ind w:left="0" w:right="0" w:firstLine="560"/>
        <w:spacing w:before="450" w:after="450" w:line="312" w:lineRule="auto"/>
      </w:pPr>
      <w:r>
        <w:rPr>
          <w:rFonts w:ascii="宋体" w:hAnsi="宋体" w:eastAsia="宋体" w:cs="宋体"/>
          <w:color w:val="000"/>
          <w:sz w:val="28"/>
          <w:szCs w:val="28"/>
        </w:rPr>
        <w:t xml:space="preserve">信息产业的发展不仅改变了旧有的经济结构，而且通过加快信息资源产业的发展，促进了经济结构的优化升级，提高了国民经济的整体水平，推动了经济方式的转变，使国民经济得到持续、健康、快速的发展。社会经济的发展为加快信息资源产业的发展提供了内生动力，为信息资源产业的发展提供了物质保障，国民经济的发展与信息资源产业是一种既相互影响、相互制约，又辩证统一的关系。一方面国民经济为信息资源产业的发展提供了动力源泉和物质基础;另一方面信息资源产业发展水平的提高反过来又促进了国民经济水平的提高，国民经济发展水平与信息资源产业的发展水平成正比。</w:t>
      </w:r>
    </w:p>
    <w:p>
      <w:pPr>
        <w:ind w:left="0" w:right="0" w:firstLine="560"/>
        <w:spacing w:before="450" w:after="450" w:line="312" w:lineRule="auto"/>
      </w:pPr>
      <w:r>
        <w:rPr>
          <w:rFonts w:ascii="宋体" w:hAnsi="宋体" w:eastAsia="宋体" w:cs="宋体"/>
          <w:color w:val="000"/>
          <w:sz w:val="28"/>
          <w:szCs w:val="28"/>
        </w:rPr>
        <w:t xml:space="preserve">(二)国家要制定统一的信息资源产业发展政策，明确信息资源产业发展的目标和方向。</w:t>
      </w:r>
    </w:p>
    <w:p>
      <w:pPr>
        <w:ind w:left="0" w:right="0" w:firstLine="560"/>
        <w:spacing w:before="450" w:after="450" w:line="312" w:lineRule="auto"/>
      </w:pPr>
      <w:r>
        <w:rPr>
          <w:rFonts w:ascii="宋体" w:hAnsi="宋体" w:eastAsia="宋体" w:cs="宋体"/>
          <w:color w:val="000"/>
          <w:sz w:val="28"/>
          <w:szCs w:val="28"/>
        </w:rPr>
        <w:t xml:space="preserve">通过政策倾斜和技术创新，逐步缩短我们与世界发达国家的差距，加大资金投入和政策扶持，加快信息资源产业的发展步伐。在信息资源产业发展的过程中，要充分协调和发挥好政府和市场的协调作用，实现产业规模的迅速扩大，兼顾政府和市场的力量，取长补短，发挥优势，形成合力，在政府的主导下充分发挥市场机制的作用，为信息资源产业的发展创造优良的市场环境，提升国民经济的整体水平，从而提高广大人民的物质生活水平和精神生活水平，为我国的社会主义现代化建设和建设社会主义和谐社会奠定坚实的物质基础。</w:t>
      </w:r>
    </w:p>
    <w:p>
      <w:pPr>
        <w:ind w:left="0" w:right="0" w:firstLine="560"/>
        <w:spacing w:before="450" w:after="450" w:line="312" w:lineRule="auto"/>
      </w:pPr>
      <w:r>
        <w:rPr>
          <w:rFonts w:ascii="宋体" w:hAnsi="宋体" w:eastAsia="宋体" w:cs="宋体"/>
          <w:color w:val="000"/>
          <w:sz w:val="28"/>
          <w:szCs w:val="28"/>
        </w:rPr>
        <w:t xml:space="preserve">(三)加强信息安全管理，促进知识产权保护。</w:t>
      </w:r>
    </w:p>
    <w:p>
      <w:pPr>
        <w:ind w:left="0" w:right="0" w:firstLine="560"/>
        <w:spacing w:before="450" w:after="450" w:line="312" w:lineRule="auto"/>
      </w:pPr>
      <w:r>
        <w:rPr>
          <w:rFonts w:ascii="宋体" w:hAnsi="宋体" w:eastAsia="宋体" w:cs="宋体"/>
          <w:color w:val="000"/>
          <w:sz w:val="28"/>
          <w:szCs w:val="28"/>
        </w:rPr>
        <w:t xml:space="preserve">随着信息安全领域和范围的不断扩大，信息安全问题直接影响到国家政治、经济、科技、文化及其安全的各个方面。要进行知识产权保护工作，就必须加强信息安全管理。而知识产权保护除了各信息收储单位的已经明显失去知识产权保护内容的数字化信息转化不具有侵权之外，其他文献、信息资源的数字化大多存在知识产权保护问题，因此应该清楚如何加强信息资源管理的法律法规建设，制定与加强信息安全管理，促进知识产权保护相关制度的完善，遵守国际条约和协议，还应该尽可能地保护各类信息资源的使用权，这将最大限度地节省经费，有效地规避侵权问题，促进知识产权保护工作，实现文献信息资源的开放共享。</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国民经济的发展与信息资源产业是相辅相成、辩证统一的关系，国民经济的发展为信息资源产业发展提供经济基础，而信息资源产业又为国民经济发展提供不竭的动力，二者相互促进，共同发展。这样，才能真正促进我国社会主义市场经济的持续、健康、快速发展和人民生活水平的提高，为建设社会主义和谐社会提供物质保障，为人民的小康生活提供经济基础。</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[1]徐红梅，陈玉娟，查奇芬.提高信息资源水平，促进经济增长，应对金融危机[J].科技管理研究，2010.7.</w:t>
      </w:r>
    </w:p>
    <w:p>
      <w:pPr>
        <w:ind w:left="0" w:right="0" w:firstLine="560"/>
        <w:spacing w:before="450" w:after="450" w:line="312" w:lineRule="auto"/>
      </w:pPr>
      <w:r>
        <w:rPr>
          <w:rFonts w:ascii="宋体" w:hAnsi="宋体" w:eastAsia="宋体" w:cs="宋体"/>
          <w:color w:val="000"/>
          <w:sz w:val="28"/>
          <w:szCs w:val="28"/>
        </w:rPr>
        <w:t xml:space="preserve">[2]刘建英.论信息资源与社会经济发展的关系[J].现代情报，1998.12.</w:t>
      </w:r>
    </w:p>
    <w:p>
      <w:pPr>
        <w:ind w:left="0" w:right="0" w:firstLine="560"/>
        <w:spacing w:before="450" w:after="450" w:line="312" w:lineRule="auto"/>
      </w:pPr>
      <w:r>
        <w:rPr>
          <w:rFonts w:ascii="宋体" w:hAnsi="宋体" w:eastAsia="宋体" w:cs="宋体"/>
          <w:color w:val="000"/>
          <w:sz w:val="28"/>
          <w:szCs w:val="28"/>
        </w:rPr>
        <w:t xml:space="preserve">[3]刘冬梅.科技文献信息资源开放共享问题研究以长春市为例[J].赤峰学院学报，2014.12.</w:t>
      </w:r>
    </w:p>
    <w:p>
      <w:pPr>
        <w:ind w:left="0" w:right="0" w:firstLine="560"/>
        <w:spacing w:before="450" w:after="450" w:line="312" w:lineRule="auto"/>
      </w:pPr>
      <w:r>
        <w:rPr>
          <w:rFonts w:ascii="宋体" w:hAnsi="宋体" w:eastAsia="宋体" w:cs="宋体"/>
          <w:color w:val="000"/>
          <w:sz w:val="28"/>
          <w:szCs w:val="28"/>
        </w:rPr>
        <w:t xml:space="preserve">国民经济学发展论文范文二：浅析地下水环境对国民经济发展的制约</w:t>
      </w:r>
    </w:p>
    <w:p>
      <w:pPr>
        <w:ind w:left="0" w:right="0" w:firstLine="560"/>
        <w:spacing w:before="450" w:after="450" w:line="312" w:lineRule="auto"/>
      </w:pPr>
      <w:r>
        <w:rPr>
          <w:rFonts w:ascii="宋体" w:hAnsi="宋体" w:eastAsia="宋体" w:cs="宋体"/>
          <w:color w:val="000"/>
          <w:sz w:val="28"/>
          <w:szCs w:val="28"/>
        </w:rPr>
        <w:t xml:space="preserve">摘要：水资源开发利用和水资源管理工作存在的问题是客观的，主观上要看我们能否正视它，并采取相应的措施积极地解决，这对于我市国民经济建设的可持续发展、把我市建设成园林化生态城市极为重要。</w:t>
      </w:r>
    </w:p>
    <w:p>
      <w:pPr>
        <w:ind w:left="0" w:right="0" w:firstLine="560"/>
        <w:spacing w:before="450" w:after="450" w:line="312" w:lineRule="auto"/>
      </w:pPr>
      <w:r>
        <w:rPr>
          <w:rFonts w:ascii="宋体" w:hAnsi="宋体" w:eastAsia="宋体" w:cs="宋体"/>
          <w:color w:val="000"/>
          <w:sz w:val="28"/>
          <w:szCs w:val="28"/>
        </w:rPr>
        <w:t xml:space="preserve">关键词：地下水环境;国民经济发展</w:t>
      </w:r>
    </w:p>
    <w:p>
      <w:pPr>
        <w:ind w:left="0" w:right="0" w:firstLine="560"/>
        <w:spacing w:before="450" w:after="450" w:line="312" w:lineRule="auto"/>
      </w:pPr>
      <w:r>
        <w:rPr>
          <w:rFonts w:ascii="宋体" w:hAnsi="宋体" w:eastAsia="宋体" w:cs="宋体"/>
          <w:color w:val="000"/>
          <w:sz w:val="28"/>
          <w:szCs w:val="28"/>
        </w:rPr>
        <w:t xml:space="preserve">地下含水层按其水力学特征分为第四系上更新统孔隙潜水、第四系中下更新统孔隙承压水和第三系大安组裂隙孔隙承压水3种类型。第四系上更新统孔隙潜水含水层岩性以砂砾石为主，含水层厚度大，水位埋藏浅，富水性强。该层地下水的补给源为大气降水的渗入补给、江水的侧向补给、灌溉水的回渗补给及邻区地下水的侧向径流补给;其排泄主要是向下层承压含水层的越流排泄、农灌区的开采排泄、蒸发排泄以及向下游邻区的侧向径流排泄。潜水主要化学类型为重碳酸一钙钠、钠钙型水1)分布于城区的外围、局中，铸碱性水、铁、锰和有机质含量普遍升高。由于人为影响潜水普遍遭受污染，日前E1出现较大范围的重碳酸、氨化物一钙钠型水，主要分布在大民屯、劳动湖和浏园一带，因此潜水已不宜生活饮用。造成潜水污染的原因主要是:重、中污染区大部分在氧化塘和劳动湖一带，塘、湖水直接渗透污染潜水。2)工业渗坑、生活污水井遍布，工业废水和生活污水极易通过渗坑、渗井渗入地下。3)郊区菜田和农业区长期大量地施用农药、化肥，经灌溉水和大气水而渗入地下，造成地下水的污染。4)工业废渣、生活垃圾未经处理堆放，雨水将有害物质带入地下，简易厕所无防渗措施都是造成潜水污染的重要途径。第四系中下更新统孔隙承压含水层岩性以含砾中粗砂、含砾细砂为主，含水层厚度大，承压水水位埋深浅，承压水水头高度26.68～69m，富水性强。本层地下水的补给源主要是上层潜水的越流补给及侧向径流补给，其排泄主要是工业用水和城市生活用水开采地下水。承压水水化学类型主要是重碳酸一钙钠、钠钙水，属中偏弱碱性水，矿化度一般为0.22～0.49mg，除铁、锰含量略高外，水质可称为优质水，但在城区局部地带出现重碳酸、氧化物一钙钠型水，显示地下水的污染。承压含水层上覆亚黏土、淤泥质亚黏土，构成承压含水层区域隔水层但分布不稳定，岩性、厚度、埋深等变化较大，局部地带隔水层厚度1m或缺失，成为沟通承压水与潜水含水层之间水力联系的天窗。第三系大安组裂隙孔隙承压水含水岩组，勘探资料比较少，基本处于未开采状态，该含水层是齐市未来水源开采目的层。</w:t>
      </w:r>
    </w:p>
    <w:p>
      <w:pPr>
        <w:ind w:left="0" w:right="0" w:firstLine="560"/>
        <w:spacing w:before="450" w:after="450" w:line="312" w:lineRule="auto"/>
      </w:pPr>
      <w:r>
        <w:rPr>
          <w:rFonts w:ascii="宋体" w:hAnsi="宋体" w:eastAsia="宋体" w:cs="宋体"/>
          <w:color w:val="000"/>
          <w:sz w:val="28"/>
          <w:szCs w:val="28"/>
        </w:rPr>
        <w:t xml:space="preserve">地下水开采降落漏斗的产生和环境地质问题</w:t>
      </w:r>
    </w:p>
    <w:p>
      <w:pPr>
        <w:ind w:left="0" w:right="0" w:firstLine="560"/>
        <w:spacing w:before="450" w:after="450" w:line="312" w:lineRule="auto"/>
      </w:pPr>
      <w:r>
        <w:rPr>
          <w:rFonts w:ascii="宋体" w:hAnsi="宋体" w:eastAsia="宋体" w:cs="宋体"/>
          <w:color w:val="000"/>
          <w:sz w:val="28"/>
          <w:szCs w:val="28"/>
        </w:rPr>
        <w:t xml:space="preserve">齐市中心城区目前城市供水主要由市政供水和企业自备水源两大供水系统组成，其中市政水源7处，年开采量4015万m3，企业自备水源井187眼，年开采量3230.7万m3，呈污染趋势。工业及生活用水主要开采第四系中更新统孔隙承压水。由于长时间的大量集中开采，承压水天然状态已被破坏，形成较大的封闭状的开采降落漏斗，降落漏斗呈椭圆形，长轴北东至南西向，漏斗中心在龙沙水厂，中心最大水位降5.121m，降落漏斗范围约200km2。开采降落漏斗的形成引发了环境地质问题的出现。</w:t>
      </w:r>
    </w:p>
    <w:p>
      <w:pPr>
        <w:ind w:left="0" w:right="0" w:firstLine="560"/>
        <w:spacing w:before="450" w:after="450" w:line="312" w:lineRule="auto"/>
      </w:pPr>
      <w:r>
        <w:rPr>
          <w:rFonts w:ascii="宋体" w:hAnsi="宋体" w:eastAsia="宋体" w:cs="宋体"/>
          <w:color w:val="000"/>
          <w:sz w:val="28"/>
          <w:szCs w:val="28"/>
        </w:rPr>
        <w:t xml:space="preserve">1)开采降落漏斗的形成改变了地下水的天然流场，使原来单一的北部侧向补给变为四周环状补给，增加侧向补给带的长度，同时水力坡度的加大，也使侧向补给量得到增加，这就使处于龙沙水厂以南的大民氧化塘成为威胁水厂水质的一大隐患。</w:t>
      </w:r>
    </w:p>
    <w:p>
      <w:pPr>
        <w:ind w:left="0" w:right="0" w:firstLine="560"/>
        <w:spacing w:before="450" w:after="450" w:line="312" w:lineRule="auto"/>
      </w:pPr>
      <w:r>
        <w:rPr>
          <w:rFonts w:ascii="宋体" w:hAnsi="宋体" w:eastAsia="宋体" w:cs="宋体"/>
          <w:color w:val="000"/>
          <w:sz w:val="28"/>
          <w:szCs w:val="28"/>
        </w:rPr>
        <w:t xml:space="preserve">2)随着承压水层水位与局部潜水位差P的増大，使局部潜水向下部承压含水层的越流量得到增加，导致承压含水层的水质发生变化，局部地出现水污染现象，如第一机床厂和省农机厂等地承压水水化类型为HCO3一CL型，属污染类型，总硬度、矿化度、硫酸盐、氰化物等含量也高于其它地区。龙沙水厂至肉联厂一带，地下水中硝酸盐、氧氪、亚硝酸盐等指标都不同程度地超过饮用水标准，呈现超量、集中式开采地下水产生的水位降落漏斗是人为开采条件下地下水资源状态的必然体现，是很正常的现象，据1987年至今的地下水动态长期监测结果显示，开采降落漏斗在枯水期扩大，丰水期缩小，这是由于齐市含水层厚度大，地下水储存功能、调节功能比较好，枯水期消耗的水量在丰水期能够得以充分补偿，地下水基本处于均衡开采状态，因此开采降落漏斗基本处于稳定状态，可通过调整开采井布局和开采强度得到控制和恢复。但是也应看到开采降落漏斗的环境地质问题地下水水质的变化(潜水基本遭受污染，不宜生活饮用，承压水局部遭受污染)，如果对此不加以重视和的话，那么我们引以自豪的优质承压水将会在未来的某一天其供水功效会越来越差，国民经济的可持续发展也将失去可持续利用水源的有力支撑。</w:t>
      </w:r>
    </w:p>
    <w:p>
      <w:pPr>
        <w:ind w:left="0" w:right="0" w:firstLine="560"/>
        <w:spacing w:before="450" w:after="450" w:line="312" w:lineRule="auto"/>
      </w:pPr>
      <w:r>
        <w:rPr>
          <w:rFonts w:ascii="宋体" w:hAnsi="宋体" w:eastAsia="宋体" w:cs="宋体"/>
          <w:color w:val="000"/>
          <w:sz w:val="28"/>
          <w:szCs w:val="28"/>
        </w:rPr>
        <w:t xml:space="preserve">应对措施探讨</w:t>
      </w:r>
    </w:p>
    <w:p>
      <w:pPr>
        <w:ind w:left="0" w:right="0" w:firstLine="560"/>
        <w:spacing w:before="450" w:after="450" w:line="312" w:lineRule="auto"/>
      </w:pPr>
      <w:r>
        <w:rPr>
          <w:rFonts w:ascii="宋体" w:hAnsi="宋体" w:eastAsia="宋体" w:cs="宋体"/>
          <w:color w:val="000"/>
          <w:sz w:val="28"/>
          <w:szCs w:val="28"/>
        </w:rPr>
        <w:t xml:space="preserve">1完善与优化地下水动态监测网络，对地下水资源的量和质分析和预警，为水资源的可持续利用提供依据</w:t>
      </w:r>
    </w:p>
    <w:p>
      <w:pPr>
        <w:ind w:left="0" w:right="0" w:firstLine="560"/>
        <w:spacing w:before="450" w:after="450" w:line="312" w:lineRule="auto"/>
      </w:pPr>
      <w:r>
        <w:rPr>
          <w:rFonts w:ascii="宋体" w:hAnsi="宋体" w:eastAsia="宋体" w:cs="宋体"/>
          <w:color w:val="000"/>
          <w:sz w:val="28"/>
          <w:szCs w:val="28"/>
        </w:rPr>
        <w:t xml:space="preserve">从1987年开始在齐齐哈尔市中心城区、富拉尔基区布设地下水动态长期监测点，目的就是通过对地下水水位、水质的监测，掌握其随时间变化的特征。但现在看来对这些监测资料充分开发、科学利用不够，还没有开展对地下水发展变化趋势预报和预警方面的工作。地下水预警系统的研究是目前国内外比较热门的一个项目，是指在天然条件或人类活动作用下，对地下水资源的状况和变化趋势进行分析，并对其进行定量评价，在达到某一质量限度时，适时给出相应级别的警戒信息。地下水预警研究包括地下水现状的调查、分析和研究，地下水变化趋势的预测及方法，预警方法及预警模型，预警指标体系和等级值的确定，预警决策支持系统等。具体说地下水预警就是对地下水水位、水质的动态变化过程给予定量的描述，分析其所处状态，预测其变化趋势及其变化度。地下水的预警与一般的地下水水量、水质评价方法相比，具有如下特点:1)以地下水的状态变化为识别指标，考虑地下水是否从一状态向另一种状态变化或转移。2)预警的取值要反映一种变化趋势，重点不在于地下水资源状况属于哪一级，而在于与现状比较，其状况是向好的方向发展是向坏的方向发展。3)预警评价侧重对不同时间、时段的动态变化的分析，得出的结论不是一个，而是随不同时间而变的系列，加强了动态的描述。地下水预警系统的总体结构见图1。对于水资源管理者而言，通过地下水预警系统可以及时掌握动态性的地下水监测资料，为合理利用和管理地下水资提供依据[1]。</w:t>
      </w:r>
    </w:p>
    <w:p>
      <w:pPr>
        <w:ind w:left="0" w:right="0" w:firstLine="560"/>
        <w:spacing w:before="450" w:after="450" w:line="312" w:lineRule="auto"/>
      </w:pPr>
      <w:r>
        <w:rPr>
          <w:rFonts w:ascii="宋体" w:hAnsi="宋体" w:eastAsia="宋体" w:cs="宋体"/>
          <w:color w:val="000"/>
          <w:sz w:val="28"/>
          <w:szCs w:val="28"/>
        </w:rPr>
        <w:t xml:space="preserve">2地下水资源评价与地下水资源管理有机结合，是人类对地下水资源进行有效开发利用的前提和基础</w:t>
      </w:r>
    </w:p>
    <w:p>
      <w:pPr>
        <w:ind w:left="0" w:right="0" w:firstLine="560"/>
        <w:spacing w:before="450" w:after="450" w:line="312" w:lineRule="auto"/>
      </w:pPr>
      <w:r>
        <w:rPr>
          <w:rFonts w:ascii="宋体" w:hAnsi="宋体" w:eastAsia="宋体" w:cs="宋体"/>
          <w:color w:val="000"/>
          <w:sz w:val="28"/>
          <w:szCs w:val="28"/>
        </w:rPr>
        <w:t xml:space="preserve">地下水资源评价是指对本系统地下水资源的数量、质量、时空分布特征和开发利用条件做出科学的、全面的分析和估计。地下水资源管理是指:在一定约束条件下，通过对某些决策变量的操纵，使系统既定的目标达到最优。从定义上可以看出，地下资源评价与管理是紧密联系的两个环节，但在实际工作中地下源评价与管理两者往往相互脱节，从而引起一系列的环境地问题。齐市20a来来先后开展了齐齐哈尔市北市区供水水文地质初勘、齐齐哈尔市中心城区地下水资源评价和合理开发利用、齐齐哈尔市地下水资源开发利用规划报告等项目，对地下水的量和质都有了明确的概念，但却一直未能建立科学的地下水资源管理模型，从而使我们管理工作未能从宏观角度出发，科学调配和合理开发利用水资源，产生了由开采降落漏斗引起的环境地质问题。这就是人们普遍认为对一个地区进行地下水资源评价是对其地下水资源开发前所必须进行的一项工作，相对而言，对地下水资源管理却往往缺乏足够的重视，等到产生了危及人类生活生存的环境地质问题之后，才能引起人们的重视，采取相应的补救措施和管理模式。上海由于超量开采地下水，形成了以市区地下水开采区为中心、最大沉降量达2.63m的蝶形沉降洼地。地面沉降造成沿江地区潮水上岸、地面积水、桥墩下沉、城市部分建筑物倾斜、开裂等环境问题，因此，我们应以科学技术为先导，运用系统分析的方法建立地下水资源管理模型，让用水者获得最大的经济、技术和社会效益，同时使开采地下水造成的对环境的影响降低至最小。</w:t>
      </w:r>
    </w:p>
    <w:p>
      <w:pPr>
        <w:ind w:left="0" w:right="0" w:firstLine="560"/>
        <w:spacing w:before="450" w:after="450" w:line="312" w:lineRule="auto"/>
      </w:pPr>
      <w:r>
        <w:rPr>
          <w:rFonts w:ascii="宋体" w:hAnsi="宋体" w:eastAsia="宋体" w:cs="宋体"/>
          <w:color w:val="000"/>
          <w:sz w:val="28"/>
          <w:szCs w:val="28"/>
        </w:rPr>
        <w:t xml:space="preserve">3在地下水资源开发利用上优化配置水资源、合理开采、利用水资源，使水资源充分发挥其功效</w:t>
      </w:r>
    </w:p>
    <w:p>
      <w:pPr>
        <w:ind w:left="0" w:right="0" w:firstLine="560"/>
        <w:spacing w:before="450" w:after="450" w:line="312" w:lineRule="auto"/>
      </w:pPr>
      <w:r>
        <w:rPr>
          <w:rFonts w:ascii="宋体" w:hAnsi="宋体" w:eastAsia="宋体" w:cs="宋体"/>
          <w:color w:val="000"/>
          <w:sz w:val="28"/>
          <w:szCs w:val="28"/>
        </w:rPr>
        <w:t xml:space="preserve">优化配置水资源就是调整用水结构，分层、分质开发，分质、分类供水[2]采取相邻井中浅层(50～100m)和深层(100～150m)分段取水的办法，这样可以缓解开采降落漏斗的发展趋势。此外，对于遭受不同程度污染的潜水，应在各项管理政策上鼓励用水者开发利用潜水，将潜水用于建筑施工、国林绿化、除尘、降温、消防等对水质要求不高的行业，科学地将部分开采量分配到潜水，加大潜水开采强度，这样不仅可增加嫩江向潜水侧向补给量，使已污染的潜水得到快速更替，降低污染浓度，改善水质，而且，潜水开采量的增加造成水位下降，降低潜水与承压水之间的水压差，减少了潜水向承压水的越流补给量，从根本上保护承压水，将优质的承压水用于满足居民生活饮用和对水质要求较高的工业用水，地表水应用于用水量大且水质要求不太高的工业用水，农业用水应因地制宜，地下潜水和地表水兼用。</w:t>
      </w:r>
    </w:p>
    <w:p>
      <w:pPr>
        <w:ind w:left="0" w:right="0" w:firstLine="560"/>
        <w:spacing w:before="450" w:after="450" w:line="312" w:lineRule="auto"/>
      </w:pPr>
      <w:r>
        <w:rPr>
          <w:rFonts w:ascii="宋体" w:hAnsi="宋体" w:eastAsia="宋体" w:cs="宋体"/>
          <w:color w:val="000"/>
          <w:sz w:val="28"/>
          <w:szCs w:val="28"/>
        </w:rPr>
        <w:t xml:space="preserve">4局部地段限制第四系承压水开采，开辟新水源</w:t>
      </w:r>
    </w:p>
    <w:p>
      <w:pPr>
        <w:ind w:left="0" w:right="0" w:firstLine="560"/>
        <w:spacing w:before="450" w:after="450" w:line="312" w:lineRule="auto"/>
      </w:pPr>
      <w:r>
        <w:rPr>
          <w:rFonts w:ascii="宋体" w:hAnsi="宋体" w:eastAsia="宋体" w:cs="宋体"/>
          <w:color w:val="000"/>
          <w:sz w:val="28"/>
          <w:szCs w:val="28"/>
        </w:rPr>
        <w:t xml:space="preserve">齐市中心城区中更新统承压水开采过于集中，鉴于目前已形成水位降落漏斗的情况，应限制增加开采量。为满足用水要求及应对用水紧急情况，在市区西北部的浏园和东北部的工人屯一带开辟新的水源地，保证生活用水和工业用水需求。</w:t>
      </w:r>
    </w:p>
    <w:p>
      <w:pPr>
        <w:ind w:left="0" w:right="0" w:firstLine="560"/>
        <w:spacing w:before="450" w:after="450" w:line="312" w:lineRule="auto"/>
      </w:pPr>
      <w:r>
        <w:rPr>
          <w:rFonts w:ascii="宋体" w:hAnsi="宋体" w:eastAsia="宋体" w:cs="宋体"/>
          <w:color w:val="000"/>
          <w:sz w:val="28"/>
          <w:szCs w:val="28"/>
        </w:rPr>
        <w:t xml:space="preserve">5加强水资源的综合管理，节约用水</w:t>
      </w:r>
    </w:p>
    <w:p>
      <w:pPr>
        <w:ind w:left="0" w:right="0" w:firstLine="560"/>
        <w:spacing w:before="450" w:after="450" w:line="312" w:lineRule="auto"/>
      </w:pPr>
      <w:r>
        <w:rPr>
          <w:rFonts w:ascii="宋体" w:hAnsi="宋体" w:eastAsia="宋体" w:cs="宋体"/>
          <w:color w:val="000"/>
          <w:sz w:val="28"/>
          <w:szCs w:val="28"/>
        </w:rPr>
        <w:t xml:space="preserve">水资源管理要坚持统一规划、统筹安排，加大供水管线，调整井点分布不均、过度集中开采的状况，不得随意增打新井，凡地下水资源必须按规划要求合理确定井距和成井深度，在用水方面建立循环用水系统，提高地下水重复利用率。农业逐步采取节水型灌溉技术，以喷灌、滴灌代替渠灌、漫灌。生活、生活用水方面减少供水系统的跑、冒、滴、漏，对各业用水实施用水定额制度、取水许可证制度等，便水资源管理逐步纳入依法治水、管水的轨道，使有限的水资源发挥更大的经济效益。</w:t>
      </w:r>
    </w:p>
    <w:p>
      <w:pPr>
        <w:ind w:left="0" w:right="0" w:firstLine="560"/>
        <w:spacing w:before="450" w:after="450" w:line="312" w:lineRule="auto"/>
      </w:pPr>
      <w:r>
        <w:rPr>
          <w:rFonts w:ascii="宋体" w:hAnsi="宋体" w:eastAsia="宋体" w:cs="宋体"/>
          <w:color w:val="000"/>
          <w:sz w:val="28"/>
          <w:szCs w:val="28"/>
        </w:rPr>
        <w:t xml:space="preserve">6保护水资源，防治水污染</w:t>
      </w:r>
    </w:p>
    <w:p>
      <w:pPr>
        <w:ind w:left="0" w:right="0" w:firstLine="560"/>
        <w:spacing w:before="450" w:after="450" w:line="312" w:lineRule="auto"/>
      </w:pPr>
      <w:r>
        <w:rPr>
          <w:rFonts w:ascii="宋体" w:hAnsi="宋体" w:eastAsia="宋体" w:cs="宋体"/>
          <w:color w:val="000"/>
          <w:sz w:val="28"/>
          <w:szCs w:val="28"/>
        </w:rPr>
        <w:t xml:space="preserve">1)划分饮用水源保护区，按照水资源保护法的要求严格禁止兴建有污染水源的建设项目。2)加强三度的治理，严格执行排放标准。3)加速排水管网和污水处理设施的建设。</w:t>
      </w:r>
    </w:p>
    <w:p>
      <w:pPr>
        <w:ind w:left="0" w:right="0" w:firstLine="560"/>
        <w:spacing w:before="450" w:after="450" w:line="312" w:lineRule="auto"/>
      </w:pPr>
      <w:r>
        <w:rPr>
          <w:rFonts w:ascii="宋体" w:hAnsi="宋体" w:eastAsia="宋体" w:cs="宋体"/>
          <w:color w:val="000"/>
          <w:sz w:val="28"/>
          <w:szCs w:val="28"/>
        </w:rPr>
        <w:t xml:space="preserve">7加强水文地质工作</w:t>
      </w:r>
    </w:p>
    <w:p>
      <w:pPr>
        <w:ind w:left="0" w:right="0" w:firstLine="560"/>
        <w:spacing w:before="450" w:after="450" w:line="312" w:lineRule="auto"/>
      </w:pPr>
      <w:r>
        <w:rPr>
          <w:rFonts w:ascii="宋体" w:hAnsi="宋体" w:eastAsia="宋体" w:cs="宋体"/>
          <w:color w:val="000"/>
          <w:sz w:val="28"/>
          <w:szCs w:val="28"/>
        </w:rPr>
        <w:t xml:space="preserve">凡是新建水源地要做好先期勘探试验和供需评价工作。富拉尔基区目前开采量较大，但没有做过专门的供水勘察工作，为合理开发利用地下水资源，应及时开展供水勘察工作;第四系下更新统含水层和第三系大安组依安组含水层勘探资料较少，今后应进一步开展工作，为地下水资源远景规划提供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水资源的可持续利用，是经济和社会可持续发展极为重要的保证，地下水资源是水资源的重要组成部分，是支撑国民经济发展、保障国家安全的基础性资源和战略性经济资源，地下水资源的重要性是毋庸置疑的。然而，人类似乎有一种通病，就是为长远着想者寡，急功近利者众，居安而不思危。当时间的脚步不断地向前迈进时，人们渐渐意识到人类忽视了人与大自然之间的关系，结果是一系列环境地质问题的出现，紧接若是寻求控制和治理环境地质问题的办法，这又是一条艰难而耗资巨大的漫长之路。我市现行的水资源管理政策或多或少还存在着问题，亟待解决。</w:t>
      </w:r>
    </w:p>
    <w:p>
      <w:pPr>
        <w:ind w:left="0" w:right="0" w:firstLine="560"/>
        <w:spacing w:before="450" w:after="450" w:line="312" w:lineRule="auto"/>
      </w:pPr>
      <w:r>
        <w:rPr>
          <w:rFonts w:ascii="宋体" w:hAnsi="宋体" w:eastAsia="宋体" w:cs="宋体"/>
          <w:color w:val="000"/>
          <w:sz w:val="28"/>
          <w:szCs w:val="28"/>
        </w:rPr>
        <w:t xml:space="preserve">1)未能实现分层、分质供水，合理调配水资源。受我市《城市供水管理办法》第八条在城市供水管网范围内，不得凿井取水的制约，大量优质承压水被用于建筑施工等对水质要求不高的行业，造成极大的资源浪费和资金浪费。</w:t>
      </w:r>
    </w:p>
    <w:p>
      <w:pPr>
        <w:ind w:left="0" w:right="0" w:firstLine="560"/>
        <w:spacing w:before="450" w:after="450" w:line="312" w:lineRule="auto"/>
      </w:pPr>
      <w:r>
        <w:rPr>
          <w:rFonts w:ascii="宋体" w:hAnsi="宋体" w:eastAsia="宋体" w:cs="宋体"/>
          <w:color w:val="000"/>
          <w:sz w:val="28"/>
          <w:szCs w:val="28"/>
        </w:rPr>
        <w:t xml:space="preserve">2)在水资源管理上还存在空白区。市自来水公司在我市地下水开采量中占地下水的总开采量50%，本应列入水资源管理部门的重点对象，但由于种种原因，对自来水公司失于管理，使其各水厂的开采井布局及开采强度未能从宏观角度予以考虑，出现龙沙水厂采水井布局不合理，过量集中开采所产生的水位降落漏斗和由此引发的环境地质问题。如果对这个问题再不加以重视的话，难保其它水厂不会出现类似情况。</w:t>
      </w:r>
    </w:p>
    <w:p>
      <w:pPr>
        <w:ind w:left="0" w:right="0" w:firstLine="560"/>
        <w:spacing w:before="450" w:after="450" w:line="312" w:lineRule="auto"/>
      </w:pPr>
      <w:r>
        <w:rPr>
          <w:rFonts w:ascii="宋体" w:hAnsi="宋体" w:eastAsia="宋体" w:cs="宋体"/>
          <w:color w:val="000"/>
          <w:sz w:val="28"/>
          <w:szCs w:val="28"/>
        </w:rPr>
        <w:t xml:space="preserve">3)20a来在城市水资源管理方面做了很多工作，但水资源管理的科技含量很少，这不仅使水资源管理工作容易步入误区，而且也极大地阻碍了水资源管理的发展进程。</w:t>
      </w:r>
    </w:p>
    <w:p>
      <w:pPr>
        <w:ind w:left="0" w:right="0" w:firstLine="560"/>
        <w:spacing w:before="450" w:after="450" w:line="312" w:lineRule="auto"/>
      </w:pPr>
      <w:r>
        <w:rPr>
          <w:rFonts w:ascii="宋体" w:hAnsi="宋体" w:eastAsia="宋体" w:cs="宋体"/>
          <w:color w:val="000"/>
          <w:sz w:val="28"/>
          <w:szCs w:val="28"/>
        </w:rPr>
        <w:t xml:space="preserve">4)城市水资源管理要尽快实现科学管理，除决策者需要不断更新观念、不断调整工作思路外，关键还在于能否有技术过硬的队伍。但多年来我们囿于自家的天地，没有走出去，致使科技人员不能适应新形势对科学的新要求。水资源开发利用和水资源管理工作存在的问题是客观的，主观上要看我们能否正视它，并采取相应的措施积极地解决，这对于我市国民经济建设的可持续发展、把我市建设成园林化生态城市极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1、中国经济国民投资率的福利经济学分析李稻葵;徐欣;江红平;经济研究2012-09-20</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2、农民工低工资率与国民福利损失的经济学分析对经典劳动供给理论的拓展聂丹;财经研究2007-10-03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2025-05-02T05:19:37+08:00</dcterms:created>
  <dcterms:modified xsi:type="dcterms:W3CDTF">2025-05-02T05:19:37+08:00</dcterms:modified>
</cp:coreProperties>
</file>

<file path=docProps/custom.xml><?xml version="1.0" encoding="utf-8"?>
<Properties xmlns="http://schemas.openxmlformats.org/officeDocument/2006/custom-properties" xmlns:vt="http://schemas.openxmlformats.org/officeDocument/2006/docPropsVTypes"/>
</file>