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新时代的经济学</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新时代的经济学现代经济学诞生于18世纪。当时，英国工业革命方兴未艾，西方在世界舞台上冉冉升起。 亚当·斯密（Adam Smith）的《国富论》（dash;—关于人与商业社会的史学研究中不可缺少的一部分，。 19世纪初，大卫·李嘉图（Davi...</w:t>
      </w:r>
    </w:p>
    <w:p>
      <w:pPr>
        <w:ind w:left="0" w:right="0" w:firstLine="560"/>
        <w:spacing w:before="450" w:after="450" w:line="312" w:lineRule="auto"/>
      </w:pPr>
      <w:r>
        <w:rPr>
          <w:rFonts w:ascii="宋体" w:hAnsi="宋体" w:eastAsia="宋体" w:cs="宋体"/>
          <w:color w:val="000"/>
          <w:sz w:val="28"/>
          <w:szCs w:val="28"/>
        </w:rPr>
        <w:t xml:space="preserve">新时代的经济学</w:t>
      </w:r>
    </w:p>
    <w:p>
      <w:pPr>
        <w:ind w:left="0" w:right="0" w:firstLine="560"/>
        <w:spacing w:before="450" w:after="450" w:line="312" w:lineRule="auto"/>
      </w:pPr>
      <w:r>
        <w:rPr>
          <w:rFonts w:ascii="宋体" w:hAnsi="宋体" w:eastAsia="宋体" w:cs="宋体"/>
          <w:color w:val="000"/>
          <w:sz w:val="28"/>
          <w:szCs w:val="28"/>
        </w:rPr>
        <w:t xml:space="preserve">现代经济学诞生于18世纪。当时，英国工业革命方兴未艾，西方在世界舞台上冉冉升起。</w:t>
      </w:r>
    </w:p>
    <w:p>
      <w:pPr>
        <w:ind w:left="0" w:right="0" w:firstLine="560"/>
        <w:spacing w:before="450" w:after="450" w:line="312" w:lineRule="auto"/>
      </w:pPr>
      <w:r>
        <w:rPr>
          <w:rFonts w:ascii="宋体" w:hAnsi="宋体" w:eastAsia="宋体" w:cs="宋体"/>
          <w:color w:val="000"/>
          <w:sz w:val="28"/>
          <w:szCs w:val="28"/>
        </w:rPr>
        <w:t xml:space="preserve">亚当·斯密（Adam Smith）的《国富论》（dash;—关于人与商业社会的史学研究中不可缺少的一部分，。</w:t>
      </w:r>
    </w:p>
    <w:p>
      <w:pPr>
        <w:ind w:left="0" w:right="0" w:firstLine="560"/>
        <w:spacing w:before="450" w:after="450" w:line="312" w:lineRule="auto"/>
      </w:pPr>
      <w:r>
        <w:rPr>
          <w:rFonts w:ascii="宋体" w:hAnsi="宋体" w:eastAsia="宋体" w:cs="宋体"/>
          <w:color w:val="000"/>
          <w:sz w:val="28"/>
          <w:szCs w:val="28"/>
        </w:rPr>
        <w:t xml:space="preserve">19世纪初，大卫·李嘉图（David Ricardo）明确地把经济学的研究重点从生产转向分配，由此掀起了一股轰轰烈烈的历史潮流，即使阿尔弗雷德·马歇尔（Alfred Marshall）也无法阻挡。</w:t>
      </w:r>
    </w:p>
    <w:p>
      <w:pPr>
        <w:ind w:left="0" w:right="0" w:firstLine="560"/>
        <w:spacing w:before="450" w:after="450" w:line="312" w:lineRule="auto"/>
      </w:pPr>
      <w:r>
        <w:rPr>
          <w:rFonts w:ascii="宋体" w:hAnsi="宋体" w:eastAsia="宋体" w:cs="宋体"/>
          <w:color w:val="000"/>
          <w:sz w:val="28"/>
          <w:szCs w:val="28"/>
        </w:rPr>
        <w:t xml:space="preserve">20世纪，经济学日趋数学化，并自我定位为一种分析方法。在这两股趋势的共同作用下，经济学变成了社会科学中一门高高在上的 学科。亚当·斯密所设想的研究人与社会的经济学已被世人遗忘。</w:t>
      </w:r>
    </w:p>
    <w:p>
      <w:pPr>
        <w:ind w:left="0" w:right="0" w:firstLine="560"/>
        <w:spacing w:before="450" w:after="450" w:line="312" w:lineRule="auto"/>
      </w:pPr>
      <w:r>
        <w:rPr>
          <w:rFonts w:ascii="宋体" w:hAnsi="宋体" w:eastAsia="宋体" w:cs="宋体"/>
          <w:color w:val="000"/>
          <w:sz w:val="28"/>
          <w:szCs w:val="28"/>
        </w:rPr>
        <w:t xml:space="preserve">经济学发展停滞</w:t>
      </w:r>
    </w:p>
    <w:p>
      <w:pPr>
        <w:ind w:left="0" w:right="0" w:firstLine="560"/>
        <w:spacing w:before="450" w:after="450" w:line="312" w:lineRule="auto"/>
      </w:pPr>
      <w:r>
        <w:rPr>
          <w:rFonts w:ascii="宋体" w:hAnsi="宋体" w:eastAsia="宋体" w:cs="宋体"/>
          <w:color w:val="000"/>
          <w:sz w:val="28"/>
          <w:szCs w:val="28"/>
        </w:rPr>
        <w:t xml:space="preserve">经济学已经变成了一门由理论主导而与日常生活割裂的学科。对于经济学与真实世界的经济脱节问题，大多数经济学家非但不认为是本学科的致命缺陷，反而感到骄傲。他们沾沾自喜，认为经济学不局限于某一个主题，而是作为一种放之四海而皆准的普遍方法，不论是在人类还是非人类领域都适用。</w:t>
      </w:r>
    </w:p>
    <w:p>
      <w:pPr>
        <w:ind w:left="0" w:right="0" w:firstLine="560"/>
        <w:spacing w:before="450" w:after="450" w:line="312" w:lineRule="auto"/>
      </w:pPr>
      <w:r>
        <w:rPr>
          <w:rFonts w:ascii="宋体" w:hAnsi="宋体" w:eastAsia="宋体" w:cs="宋体"/>
          <w:color w:val="000"/>
          <w:sz w:val="28"/>
          <w:szCs w:val="28"/>
        </w:rPr>
        <w:t xml:space="preserve">市场经济最明显的特征是其永不停息的创新动能，这使它较于中央计划经济具有一种卓越的优势。在一个市场经济中，竞争的压力无处不在，驱使公司在技术、制度和组织等方面不断创新，并把这作为第一生存策略。长期以来，不论是铁杆拥护者还是立场坚定的批评者都早已认识到，市场经济在发明新产品、发现新生产方法方面具有非凡的能力。这一点正是市场经济的本质。</w:t>
      </w:r>
    </w:p>
    <w:p>
      <w:pPr>
        <w:ind w:left="0" w:right="0" w:firstLine="560"/>
        <w:spacing w:before="450" w:after="450" w:line="312" w:lineRule="auto"/>
      </w:pPr>
      <w:r>
        <w:rPr>
          <w:rFonts w:ascii="宋体" w:hAnsi="宋体" w:eastAsia="宋体" w:cs="宋体"/>
          <w:color w:val="000"/>
          <w:sz w:val="28"/>
          <w:szCs w:val="28"/>
        </w:rPr>
        <w:t xml:space="preserve">然而，这种整体动态在经济学教科书上却几乎看不到踪影。作为一个典型特色，新古典经济学着眼于静态的资源配置问题。但是，生产从性质上来说是不同的，因为它在本质上是生产性的，或者说创造性的，会产生新的产品和更优良的产品。生产也是一种开放性的、不断演变的过程，充满不确定性。当经济学把当今以及将来的所有产品都视为理所当然之物时，创新和生产也就无从谈起。新产品是如何发明的、在不同公司和不同市场组成的网络中生产是如何协调和组织的、哪些因素决定着生产方式等等，这些关于生产结构的研究基本上不在当代经济学的研究范畴之内。</w:t>
      </w:r>
    </w:p>
    <w:p>
      <w:pPr>
        <w:ind w:left="0" w:right="0" w:firstLine="560"/>
        <w:spacing w:before="450" w:after="450" w:line="312" w:lineRule="auto"/>
      </w:pPr>
      <w:r>
        <w:rPr>
          <w:rFonts w:ascii="宋体" w:hAnsi="宋体" w:eastAsia="宋体" w:cs="宋体"/>
          <w:color w:val="000"/>
          <w:sz w:val="28"/>
          <w:szCs w:val="28"/>
        </w:rPr>
        <w:t xml:space="preserve">除了抽象、不再扎根于对经济运行的实证研究以外，现代经济学的停滞不前也叫人失望。当我们拿经济学与生物学比较时，这一点就尤其触目惊心。达尔文（Dariddot;科斯（Ronald Coase）教授和我决心创办一本新的期刊，来促使经济学出现新的面貌。有几个因素促使我们做这样的决定：</w:t>
      </w:r>
    </w:p>
    <w:p>
      <w:pPr>
        <w:ind w:left="0" w:right="0" w:firstLine="560"/>
        <w:spacing w:before="450" w:after="450" w:line="312" w:lineRule="auto"/>
      </w:pPr>
      <w:r>
        <w:rPr>
          <w:rFonts w:ascii="宋体" w:hAnsi="宋体" w:eastAsia="宋体" w:cs="宋体"/>
          <w:color w:val="000"/>
          <w:sz w:val="28"/>
          <w:szCs w:val="28"/>
        </w:rPr>
        <w:t xml:space="preserve">第一，科斯所批判的“黑板经济学”在本行业中仍然处于主流地位。这种经济学能够漂亮地展示在黑板上，却与真实世界几无瓜葛。尽管实证方法近来日渐受到重视，但是当前的实证研究几乎都以计量经济学为基础。它们依赖于总量的统计数据，而总量数据往往会掩盖分项数据的不均衡性。</w:t>
      </w:r>
    </w:p>
    <w:p>
      <w:pPr>
        <w:ind w:left="0" w:right="0" w:firstLine="560"/>
        <w:spacing w:before="450" w:after="450" w:line="312" w:lineRule="auto"/>
      </w:pPr>
      <w:r>
        <w:rPr>
          <w:rFonts w:ascii="宋体" w:hAnsi="宋体" w:eastAsia="宋体" w:cs="宋体"/>
          <w:color w:val="000"/>
          <w:sz w:val="28"/>
          <w:szCs w:val="28"/>
        </w:rPr>
        <w:t xml:space="preserve">第二，在实证经济学领域不存在相互竞争的研究方法。数学在理论推导上的应用以及计量经济学在统计实验中的应用，就是唯一正统的经济学研究方法。这种方法上的统一正犯了被哈耶克（Hayek）称作“唯科学主义”的错误。选择何种方法，最好由所研究问题的性质来决定，而不应取决于任何“科学的”标准。由于经济学所研究的问题数量众多且纷繁多样，方法上的兼容并蓄既是必需的，也是可取的。如果所有文章都遵从同样的技术标准，在考虑是否予以发表时，首先从它们的技术复杂性来评判，那么，那些难以获得量化数据的问题就会被排除在研究范畴之外，而不管这些问题具有多么重大的意义。一味痴迷于精深的技术还会让文章变得晦涩难懂。</w:t>
      </w:r>
    </w:p>
    <w:p>
      <w:pPr>
        <w:ind w:left="0" w:right="0" w:firstLine="560"/>
        <w:spacing w:before="450" w:after="450" w:line="312" w:lineRule="auto"/>
      </w:pPr>
      <w:r>
        <w:rPr>
          <w:rFonts w:ascii="宋体" w:hAnsi="宋体" w:eastAsia="宋体" w:cs="宋体"/>
          <w:color w:val="000"/>
          <w:sz w:val="28"/>
          <w:szCs w:val="28"/>
        </w:rPr>
        <w:t xml:space="preserve">第三，近期的金融危机和经济衰退表明，市场经济的全球化过程中存在种种挑战并且充满不确定性，这使经济学领域探索新思想更具紧迫性。现代经济学自18世纪</w:t>
      </w:r>
    </w:p>
    <w:p>
      <w:pPr>
        <w:ind w:left="0" w:right="0" w:firstLine="560"/>
        <w:spacing w:before="450" w:after="450" w:line="312" w:lineRule="auto"/>
      </w:pPr>
      <w:r>
        <w:rPr>
          <w:rFonts w:ascii="宋体" w:hAnsi="宋体" w:eastAsia="宋体" w:cs="宋体"/>
          <w:color w:val="000"/>
          <w:sz w:val="28"/>
          <w:szCs w:val="28"/>
        </w:rPr>
        <w:t xml:space="preserve">问世后，在接下来的150年间主要是一门英国学科，因为当时推动经济学发展的主要问题及因所处环境而适合解决这些问题的学者都大多在英国国内。二战以后，经济学的研究中心明显转移到了美国。时至今日，经济学仍然主要是一门美国学科。随着市场经济在全球各地兴起，一个由多种多样的市场经济构成的世界，将首次出现在人类历史上。如果鼓励来自世界各地的学者研究他们本国的经济，这将有助于经济学适应全球经济的制度多样性和文化异质性，从而逐渐把经济学转变成一门全球性的学科。</w:t>
      </w:r>
    </w:p>
    <w:p>
      <w:pPr>
        <w:ind w:left="0" w:right="0" w:firstLine="560"/>
        <w:spacing w:before="450" w:after="450" w:line="312" w:lineRule="auto"/>
      </w:pPr>
      <w:r>
        <w:rPr>
          <w:rFonts w:ascii="宋体" w:hAnsi="宋体" w:eastAsia="宋体" w:cs="宋体"/>
          <w:color w:val="000"/>
          <w:sz w:val="28"/>
          <w:szCs w:val="28"/>
        </w:rPr>
        <w:t xml:space="preserve">人类经济是一个人为的、不断演变的复杂体系，其中既有合作，也有竞争。它是一个渐次展开的、开放性的历史进程。在这种动态格局中，公司和市场、政府和法律、家庭和学校、文化和技术、道德和规范，都是多元制度体系（institutional complexes）中不可或缺的一部分，这个制度体系对人类追求和平与繁荣的进程既起到支持作用，又与之共同发展。随着市场经济在亚洲及世界其他地区扩张，我们将利用人性的丰富多彩以及不同经济体所呈现出的制度多样性，推动经济学进步。它将发表探索经济运行及演变规律的实证性（包含历史、定性、统计、实验等方面）和理论性的研究结果，包括短篇研究报告、访谈、评论、书评以及其他各种富有趣味的文章。 研究真实世界的经济</w:t>
      </w:r>
    </w:p>
    <w:p>
      <w:pPr>
        <w:ind w:left="0" w:right="0" w:firstLine="560"/>
        <w:spacing w:before="450" w:after="450" w:line="312" w:lineRule="auto"/>
      </w:pPr>
      <w:r>
        <w:rPr>
          <w:rFonts w:ascii="宋体" w:hAnsi="宋体" w:eastAsia="宋体" w:cs="宋体"/>
          <w:color w:val="000"/>
          <w:sz w:val="28"/>
          <w:szCs w:val="28"/>
        </w:rPr>
        <w:t xml:space="preserve">要在经济学领域取得突破，并不意味着全盘抛弃新古典经济学。关于经济体系是如何运行并逐渐演变的，价格理论无疑有利于加深我们的理解。不同于大体上把主流经济学视作无物的异端经济学，我们希望秉持这样的宗旨：与主流经济学相交融，丰富主流经济学；充当思想的市场，激励学者探索新的或者不一样的方法，用于研究真实世界的经济。</w:t>
      </w:r>
    </w:p>
    <w:p>
      <w:pPr>
        <w:ind w:left="0" w:right="0" w:firstLine="560"/>
        <w:spacing w:before="450" w:after="450" w:line="312" w:lineRule="auto"/>
      </w:pPr>
      <w:r>
        <w:rPr>
          <w:rFonts w:ascii="宋体" w:hAnsi="宋体" w:eastAsia="宋体" w:cs="宋体"/>
          <w:color w:val="000"/>
          <w:sz w:val="28"/>
          <w:szCs w:val="28"/>
        </w:rPr>
        <w:t xml:space="preserve">要使经济学跳出价格理论的范畴，有一个方法是把着眼点从消费者选择转向生产结构。生产是不断变化的，把研究重点放在生产上，将有助于把人们的目光引向人类社会一个在现代经济学中受到忽视的关键维度，那就是—合作。由于把关注点放在资源配置上，经济学一直以来着重思考经济中竞争的一面，然而，在经济中，合作与竞争同样无所不在，同样至关重要。人们在商品市场上合作，他们各有专攻，互相交易；人们也在思想市场上合作，共同促进知识的增长。经济学在解释市场经济运行机制的过程中，既要承认竞争，也要承认合作。</w:t>
      </w:r>
    </w:p>
    <w:p>
      <w:pPr>
        <w:ind w:left="0" w:right="0" w:firstLine="560"/>
        <w:spacing w:before="450" w:after="450" w:line="312" w:lineRule="auto"/>
      </w:pPr>
      <w:r>
        <w:rPr>
          <w:rFonts w:ascii="宋体" w:hAnsi="宋体" w:eastAsia="宋体" w:cs="宋体"/>
          <w:color w:val="000"/>
          <w:sz w:val="28"/>
          <w:szCs w:val="28"/>
        </w:rPr>
        <w:t xml:space="preserve">另外，20世纪，一场意识形态战争困扰着经济学。这是一场自由主义和马克思主义的对抗。然而，两个阵营都把政府视作与经济不相容的外部力量，认为政府与市场必然对立，这是一种错误的观点。不管在哪个国家，政治和法律体系在构建整体制度框架方面都起着至关重要的作用，公司和市场就在这个框架中运作，包括公司和市场创建的过程。</w:t>
      </w:r>
    </w:p>
    <w:p>
      <w:pPr>
        <w:ind w:left="0" w:right="0" w:firstLine="560"/>
        <w:spacing w:before="450" w:after="450" w:line="312" w:lineRule="auto"/>
      </w:pPr>
      <w:r>
        <w:rPr>
          <w:rFonts w:ascii="宋体" w:hAnsi="宋体" w:eastAsia="宋体" w:cs="宋体"/>
          <w:color w:val="000"/>
          <w:sz w:val="28"/>
          <w:szCs w:val="28"/>
        </w:rPr>
        <w:t xml:space="preserve">还有，过去半个世纪里经济学领域所取得的一个显著成就是“经济帝国主义”的兴起：经济学的基本概念和方法被应用到传统上属于其他学科范畴的领域，并且成果斐</w:t>
      </w:r>
    </w:p>
    <w:p>
      <w:pPr>
        <w:ind w:left="0" w:right="0" w:firstLine="560"/>
        <w:spacing w:before="450" w:after="450" w:line="312" w:lineRule="auto"/>
      </w:pPr>
      <w:r>
        <w:rPr>
          <w:rFonts w:ascii="宋体" w:hAnsi="宋体" w:eastAsia="宋体" w:cs="宋体"/>
          <w:color w:val="000"/>
          <w:sz w:val="28"/>
          <w:szCs w:val="28"/>
        </w:rPr>
        <w:t xml:space="preserve">然。这些领域包括犯罪、教育、政治、家庭等等。如果我们拥有大量对经济学具有互补作用的跨学科研究成果—社会学家、政治学家、人类学家和法律学者对社会、政治、文化和法律等因素如何影响经济运行的研究，会增进人们对经济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2025-06-08T01:36:47+08:00</dcterms:created>
  <dcterms:modified xsi:type="dcterms:W3CDTF">2025-06-08T01:36:47+08:00</dcterms:modified>
</cp:coreProperties>
</file>

<file path=docProps/custom.xml><?xml version="1.0" encoding="utf-8"?>
<Properties xmlns="http://schemas.openxmlformats.org/officeDocument/2006/custom-properties" xmlns:vt="http://schemas.openxmlformats.org/officeDocument/2006/docPropsVTypes"/>
</file>