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分析所得税费用算法新解</w:t>
      </w:r>
      <w:bookmarkEnd w:id="1"/>
    </w:p>
    <w:p>
      <w:pPr>
        <w:jc w:val="center"/>
        <w:spacing w:before="0" w:after="450"/>
      </w:pPr>
      <w:r>
        <w:rPr>
          <w:rFonts w:ascii="Arial" w:hAnsi="Arial" w:eastAsia="Arial" w:cs="Arial"/>
          <w:color w:val="999999"/>
          <w:sz w:val="20"/>
          <w:szCs w:val="20"/>
        </w:rPr>
        <w:t xml:space="preserve">来源：网络  作者：尘埃落定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分析所得税费用算法新解 分析所得税费用算法新解分析所得税费用算法新解 文章来源自教育网一、资产负债表债务法下所得税费用的计算方法在资产负债表债务法下,所得税费用的计算公式表述为:所得税费用=当期所得税+递延所得税费用(一)当期所得税当期所得...</w:t>
      </w:r>
    </w:p>
    <w:p>
      <w:pPr>
        <w:ind w:left="0" w:right="0" w:firstLine="560"/>
        <w:spacing w:before="450" w:after="450" w:line="312" w:lineRule="auto"/>
      </w:pPr>
      <w:r>
        <w:rPr>
          <w:rFonts w:ascii="宋体" w:hAnsi="宋体" w:eastAsia="宋体" w:cs="宋体"/>
          <w:color w:val="000"/>
          <w:sz w:val="28"/>
          <w:szCs w:val="28"/>
        </w:rPr>
        <w:t xml:space="preserve">分析所得税费用算法新解 分析所得税费用算法新解分析所得税费用算法新解 文章来源自教育网</w:t>
      </w:r>
    </w:p>
    <w:p>
      <w:pPr>
        <w:ind w:left="0" w:right="0" w:firstLine="560"/>
        <w:spacing w:before="450" w:after="450" w:line="312" w:lineRule="auto"/>
      </w:pPr>
      <w:r>
        <w:rPr>
          <w:rFonts w:ascii="宋体" w:hAnsi="宋体" w:eastAsia="宋体" w:cs="宋体"/>
          <w:color w:val="000"/>
          <w:sz w:val="28"/>
          <w:szCs w:val="28"/>
        </w:rPr>
        <w:t xml:space="preserve">一、资产负债表债务法下所得税费用的计算方法</w:t>
      </w:r>
    </w:p>
    <w:p>
      <w:pPr>
        <w:ind w:left="0" w:right="0" w:firstLine="560"/>
        <w:spacing w:before="450" w:after="450" w:line="312" w:lineRule="auto"/>
      </w:pPr>
      <w:r>
        <w:rPr>
          <w:rFonts w:ascii="宋体" w:hAnsi="宋体" w:eastAsia="宋体" w:cs="宋体"/>
          <w:color w:val="000"/>
          <w:sz w:val="28"/>
          <w:szCs w:val="28"/>
        </w:rPr>
        <w:t xml:space="preserve">在资产负债表债务法下,所得税费用的计算公式表述为:所得税费用=当期所得税+递延所得税费用</w:t>
      </w:r>
    </w:p>
    <w:p>
      <w:pPr>
        <w:ind w:left="0" w:right="0" w:firstLine="560"/>
        <w:spacing w:before="450" w:after="450" w:line="312" w:lineRule="auto"/>
      </w:pPr>
      <w:r>
        <w:rPr>
          <w:rFonts w:ascii="宋体" w:hAnsi="宋体" w:eastAsia="宋体" w:cs="宋体"/>
          <w:color w:val="000"/>
          <w:sz w:val="28"/>
          <w:szCs w:val="28"/>
        </w:rPr>
        <w:t xml:space="preserve">(一)当期所得税</w:t>
      </w:r>
    </w:p>
    <w:p>
      <w:pPr>
        <w:ind w:left="0" w:right="0" w:firstLine="560"/>
        <w:spacing w:before="450" w:after="450" w:line="312" w:lineRule="auto"/>
      </w:pPr>
      <w:r>
        <w:rPr>
          <w:rFonts w:ascii="宋体" w:hAnsi="宋体" w:eastAsia="宋体" w:cs="宋体"/>
          <w:color w:val="000"/>
          <w:sz w:val="28"/>
          <w:szCs w:val="28"/>
        </w:rPr>
        <w:t xml:space="preserve">当期所得税是指企业按照税法规定计算确定的针对当期发生的交易和事项,应交纳给税务部门的所得税金额,即应交所得税,应以适用的税收法规为基础计算确定。</w:t>
      </w:r>
    </w:p>
    <w:p>
      <w:pPr>
        <w:ind w:left="0" w:right="0" w:firstLine="560"/>
        <w:spacing w:before="450" w:after="450" w:line="312" w:lineRule="auto"/>
      </w:pPr>
      <w:r>
        <w:rPr>
          <w:rFonts w:ascii="宋体" w:hAnsi="宋体" w:eastAsia="宋体" w:cs="宋体"/>
          <w:color w:val="000"/>
          <w:sz w:val="28"/>
          <w:szCs w:val="28"/>
        </w:rPr>
        <w:t xml:space="preserve">企业在确定当期所得税时,对于当期发生的交易或事项,会计处理与税收处理不同的,应在会计利润的基础上,按照适用税收法规的要求进行调整,计算出当期应纳税所得额,按照应纳税所得额与适用所得税税率计算确定当期应交所得税。</w:t>
      </w:r>
    </w:p>
    <w:p>
      <w:pPr>
        <w:ind w:left="0" w:right="0" w:firstLine="560"/>
        <w:spacing w:before="450" w:after="450" w:line="312" w:lineRule="auto"/>
      </w:pPr>
      <w:r>
        <w:rPr>
          <w:rFonts w:ascii="宋体" w:hAnsi="宋体" w:eastAsia="宋体" w:cs="宋体"/>
          <w:color w:val="000"/>
          <w:sz w:val="28"/>
          <w:szCs w:val="28"/>
        </w:rPr>
        <w:t xml:space="preserve">应交所得税=应纳税所得额×所得税税率</w:t>
      </w:r>
    </w:p>
    <w:p>
      <w:pPr>
        <w:ind w:left="0" w:right="0" w:firstLine="560"/>
        <w:spacing w:before="450" w:after="450" w:line="312" w:lineRule="auto"/>
      </w:pPr>
      <w:r>
        <w:rPr>
          <w:rFonts w:ascii="宋体" w:hAnsi="宋体" w:eastAsia="宋体" w:cs="宋体"/>
          <w:color w:val="000"/>
          <w:sz w:val="28"/>
          <w:szCs w:val="28"/>
        </w:rPr>
        <w:t xml:space="preserve">应纳税所得额=税前会计利润+纳税调整增加额一纳税调整减少额</w:t>
      </w:r>
    </w:p>
    <w:p>
      <w:pPr>
        <w:ind w:left="0" w:right="0" w:firstLine="560"/>
        <w:spacing w:before="450" w:after="450" w:line="312" w:lineRule="auto"/>
      </w:pPr>
      <w:r>
        <w:rPr>
          <w:rFonts w:ascii="宋体" w:hAnsi="宋体" w:eastAsia="宋体" w:cs="宋体"/>
          <w:color w:val="000"/>
          <w:sz w:val="28"/>
          <w:szCs w:val="28"/>
        </w:rPr>
        <w:t xml:space="preserve">(二)递延所得税费用</w:t>
      </w:r>
    </w:p>
    <w:p>
      <w:pPr>
        <w:ind w:left="0" w:right="0" w:firstLine="560"/>
        <w:spacing w:before="450" w:after="450" w:line="312" w:lineRule="auto"/>
      </w:pPr>
      <w:r>
        <w:rPr>
          <w:rFonts w:ascii="宋体" w:hAnsi="宋体" w:eastAsia="宋体" w:cs="宋体"/>
          <w:color w:val="000"/>
          <w:sz w:val="28"/>
          <w:szCs w:val="28"/>
        </w:rPr>
        <w:t xml:space="preserve">递延所得税费用,是指企业在某-会计期间确认的递延所得税资产及递延所得税负债的综合结果。即按照企业会计准则规定应予确认的递延所得税资产和递延所得税负债在期末应有的金额相对于原已确认金额之间的差额,即递延所得税资产及递延所得税负债的当期发生额,但不包括计入所有者权益的交易或事项的及企业合并所得税影响。用公式表示即为:递延所得税费用=(递延所得税负债的期末余额一递延所得税负债的期初余额)一(递延所得税资产的期末余额-递延所得税资产的期初余额)</w:t>
      </w:r>
    </w:p>
    <w:p>
      <w:pPr>
        <w:ind w:left="0" w:right="0" w:firstLine="560"/>
        <w:spacing w:before="450" w:after="450" w:line="312" w:lineRule="auto"/>
      </w:pPr>
      <w:r>
        <w:rPr>
          <w:rFonts w:ascii="宋体" w:hAnsi="宋体" w:eastAsia="宋体" w:cs="宋体"/>
          <w:color w:val="000"/>
          <w:sz w:val="28"/>
          <w:szCs w:val="28"/>
        </w:rPr>
        <w:t xml:space="preserve">(三)所得税费用</w:t>
      </w:r>
    </w:p>
    <w:p>
      <w:pPr>
        <w:ind w:left="0" w:right="0" w:firstLine="560"/>
        <w:spacing w:before="450" w:after="450" w:line="312" w:lineRule="auto"/>
      </w:pPr>
      <w:r>
        <w:rPr>
          <w:rFonts w:ascii="宋体" w:hAnsi="宋体" w:eastAsia="宋体" w:cs="宋体"/>
          <w:color w:val="000"/>
          <w:sz w:val="28"/>
          <w:szCs w:val="28"/>
        </w:rPr>
        <w:t xml:space="preserve">根据当期所得税和递延所得税即可计算出所得税费用,其计算公式为:所得税费用=应交所得税+递延所得税费用。</w:t>
      </w:r>
    </w:p>
    <w:p>
      <w:pPr>
        <w:ind w:left="0" w:right="0" w:firstLine="560"/>
        <w:spacing w:before="450" w:after="450" w:line="312" w:lineRule="auto"/>
      </w:pPr>
      <w:r>
        <w:rPr>
          <w:rFonts w:ascii="宋体" w:hAnsi="宋体" w:eastAsia="宋体" w:cs="宋体"/>
          <w:color w:val="000"/>
          <w:sz w:val="28"/>
          <w:szCs w:val="28"/>
        </w:rPr>
        <w:t xml:space="preserve">二、所得税费用的巧算法</w:t>
      </w:r>
    </w:p>
    <w:p>
      <w:pPr>
        <w:ind w:left="0" w:right="0" w:firstLine="560"/>
        <w:spacing w:before="450" w:after="450" w:line="312" w:lineRule="auto"/>
      </w:pPr>
      <w:r>
        <w:rPr>
          <w:rFonts w:ascii="宋体" w:hAnsi="宋体" w:eastAsia="宋体" w:cs="宋体"/>
          <w:color w:val="000"/>
          <w:sz w:val="28"/>
          <w:szCs w:val="28"/>
        </w:rPr>
        <w:t xml:space="preserve">从上述准则中规定的所得税费用的计算公式可以看出,所得税费用计算过程中既涉及对当期税前会计利润按纳税调整增加额及减少额的调整,还包括对应交所得税按递延所得税费用的调整,计算过程比较复杂,不易理解。下面介绍一种计算所得税费用的巧算法,有利于对所得税费用计算的掌握。</w:t>
      </w:r>
    </w:p>
    <w:p>
      <w:pPr>
        <w:ind w:left="0" w:right="0" w:firstLine="560"/>
        <w:spacing w:before="450" w:after="450" w:line="312" w:lineRule="auto"/>
      </w:pPr>
      <w:r>
        <w:rPr>
          <w:rFonts w:ascii="宋体" w:hAnsi="宋体" w:eastAsia="宋体" w:cs="宋体"/>
          <w:color w:val="000"/>
          <w:sz w:val="28"/>
          <w:szCs w:val="28"/>
        </w:rPr>
        <w:t xml:space="preserve">(一)将会计利润调整为应纳税所得额</w:t>
      </w:r>
    </w:p>
    <w:p>
      <w:pPr>
        <w:ind w:left="0" w:right="0" w:firstLine="560"/>
        <w:spacing w:before="450" w:after="450" w:line="312" w:lineRule="auto"/>
      </w:pPr>
      <w:r>
        <w:rPr>
          <w:rFonts w:ascii="宋体" w:hAnsi="宋体" w:eastAsia="宋体" w:cs="宋体"/>
          <w:color w:val="000"/>
          <w:sz w:val="28"/>
          <w:szCs w:val="28"/>
        </w:rPr>
        <w:t xml:space="preserve">在计算应交所得税时,如果不存在永久性差异,只需要计算出递延所得税资产和递延所得税负债的本期发生额就可以了,通过递延所得税资产和负债的本期发生额可以直接将会计利润调整为应纳税所得额。永久性差异指会计规定计人利润税法规定不需要纳税的事项或者是会计规定从当期利润中扣除但税法规定需要纳税的事项,永久性差异不形成暂时性差异。如果存在永久性差异,则需要在会计利润的基础上先将永久性差异进行调整,然后通过递延所得税资产和负债的本期发生额将会计利润调整为应纳税所得额。具体计算公式如下:</w:t>
      </w:r>
    </w:p>
    <w:p>
      <w:pPr>
        <w:ind w:left="0" w:right="0" w:firstLine="560"/>
        <w:spacing w:before="450" w:after="450" w:line="312" w:lineRule="auto"/>
      </w:pPr>
      <w:r>
        <w:rPr>
          <w:rFonts w:ascii="宋体" w:hAnsi="宋体" w:eastAsia="宋体" w:cs="宋体"/>
          <w:color w:val="000"/>
          <w:sz w:val="28"/>
          <w:szCs w:val="28"/>
        </w:rPr>
        <w:t xml:space="preserve">应交所得税=(会计利润±永久性差异+可抵扣暂时性差异发生额一应纳税差异发生额)×税率</w:t>
      </w:r>
    </w:p>
    <w:p>
      <w:pPr>
        <w:ind w:left="0" w:right="0" w:firstLine="560"/>
        <w:spacing w:before="450" w:after="450" w:line="312" w:lineRule="auto"/>
      </w:pPr>
      <w:r>
        <w:rPr>
          <w:rFonts w:ascii="宋体" w:hAnsi="宋体" w:eastAsia="宋体" w:cs="宋体"/>
          <w:color w:val="000"/>
          <w:sz w:val="28"/>
          <w:szCs w:val="28"/>
        </w:rPr>
        <w:t xml:space="preserve">=(会计利润±永久性差异)×税率+递延所得税资产发生额-递羞延所得税负债发生额</w:t>
      </w:r>
    </w:p>
    <w:p>
      <w:pPr>
        <w:ind w:left="0" w:right="0" w:firstLine="560"/>
        <w:spacing w:before="450" w:after="450" w:line="312" w:lineRule="auto"/>
      </w:pPr>
      <w:r>
        <w:rPr>
          <w:rFonts w:ascii="宋体" w:hAnsi="宋体" w:eastAsia="宋体" w:cs="宋体"/>
          <w:color w:val="000"/>
          <w:sz w:val="28"/>
          <w:szCs w:val="28"/>
        </w:rPr>
        <w:t xml:space="preserve">(二)计算所得税费用</w:t>
      </w:r>
    </w:p>
    <w:p>
      <w:pPr>
        <w:ind w:left="0" w:right="0" w:firstLine="560"/>
        <w:spacing w:before="450" w:after="450" w:line="312" w:lineRule="auto"/>
      </w:pPr>
      <w:r>
        <w:rPr>
          <w:rFonts w:ascii="宋体" w:hAnsi="宋体" w:eastAsia="宋体" w:cs="宋体"/>
          <w:color w:val="000"/>
          <w:sz w:val="28"/>
          <w:szCs w:val="28"/>
        </w:rPr>
        <w:t xml:space="preserve">计算出应交所得税后,可以利用所得税费用的账务处理模式倒挤出所得税费用的数额。递延所得税资产的发生额如果为正数,则借记“递延所得税资产”,递延所得税资产的发生额如果为负数,则贷记“递延所得税资产”,递延所得税负债的发生额如果为正数,则贷记“递延所得税负债”,递延所得税负债的发生额如果为负数,则借记“递延所得税负债”,应交所得税当然要记贷方,其通常情况下的账务处理模式为:借记“所得税费用”和“递延所得税资产”,贷记“应交税费--应交所得税”和“递延所得税负债”在上述处理模式中,知道递延所得税资产、递延所得税负债的发生额及应交所得税金额即可倒挤出所得税费用的金额。</w:t>
      </w:r>
    </w:p>
    <w:p>
      <w:pPr>
        <w:ind w:left="0" w:right="0" w:firstLine="560"/>
        <w:spacing w:before="450" w:after="450" w:line="312" w:lineRule="auto"/>
      </w:pPr>
      <w:r>
        <w:rPr>
          <w:rFonts w:ascii="宋体" w:hAnsi="宋体" w:eastAsia="宋体" w:cs="宋体"/>
          <w:color w:val="000"/>
          <w:sz w:val="28"/>
          <w:szCs w:val="28"/>
        </w:rPr>
        <w:t xml:space="preserve">三、所得税费用巧算方法与传统计算方法比较</w:t>
      </w:r>
    </w:p>
    <w:p>
      <w:pPr>
        <w:ind w:left="0" w:right="0" w:firstLine="560"/>
        <w:spacing w:before="450" w:after="450" w:line="312" w:lineRule="auto"/>
      </w:pPr>
      <w:r>
        <w:rPr>
          <w:rFonts w:ascii="宋体" w:hAnsi="宋体" w:eastAsia="宋体" w:cs="宋体"/>
          <w:color w:val="000"/>
          <w:sz w:val="28"/>
          <w:szCs w:val="28"/>
        </w:rPr>
        <w:t xml:space="preserve">(1)2007年4月1日购入3年期国库券,实际支付价款为1056.04万元,债券面值1000万元,每年3月31日付息,到期还本,票面年利率6%,实际年利率4%。甲公司划分为持有至到期投资。2008年实际利息收入41.71万元,税法规定,国库券利息收入免征所得税。</w:t>
      </w:r>
    </w:p>
    <w:p>
      <w:pPr>
        <w:ind w:left="0" w:right="0" w:firstLine="560"/>
        <w:spacing w:before="450" w:after="450" w:line="312" w:lineRule="auto"/>
      </w:pPr>
      <w:r>
        <w:rPr>
          <w:rFonts w:ascii="宋体" w:hAnsi="宋体" w:eastAsia="宋体" w:cs="宋体"/>
          <w:color w:val="000"/>
          <w:sz w:val="28"/>
          <w:szCs w:val="28"/>
        </w:rPr>
        <w:t xml:space="preserve">(2)因发生违法经营被罚款10万元。</w:t>
      </w:r>
    </w:p>
    <w:p>
      <w:pPr>
        <w:ind w:left="0" w:right="0" w:firstLine="560"/>
        <w:spacing w:before="450" w:after="450" w:line="312" w:lineRule="auto"/>
      </w:pPr>
      <w:r>
        <w:rPr>
          <w:rFonts w:ascii="宋体" w:hAnsi="宋体" w:eastAsia="宋体" w:cs="宋体"/>
          <w:color w:val="000"/>
          <w:sz w:val="28"/>
          <w:szCs w:val="28"/>
        </w:rPr>
        <w:t xml:space="preserve">(4)年末计提产品保修费用40万元,计入销售费用,本年实际发生保修费用60万元,预计负债余额为80万元。税法规定,产品保修费在实际发生时可以在税前抵扣。</w:t>
      </w:r>
    </w:p>
    <w:p>
      <w:pPr>
        <w:ind w:left="0" w:right="0" w:firstLine="560"/>
        <w:spacing w:before="450" w:after="450" w:line="312" w:lineRule="auto"/>
      </w:pPr>
      <w:r>
        <w:rPr>
          <w:rFonts w:ascii="宋体" w:hAnsi="宋体" w:eastAsia="宋体" w:cs="宋体"/>
          <w:color w:val="000"/>
          <w:sz w:val="28"/>
          <w:szCs w:val="28"/>
        </w:rPr>
        <w:t xml:space="preserve">(5)至2007年末止尚有60万元亏损没有弥补,其递延所得税资产余额为15万元。</w:t>
      </w:r>
    </w:p>
    <w:p>
      <w:pPr>
        <w:ind w:left="0" w:right="0" w:firstLine="560"/>
        <w:spacing w:before="450" w:after="450" w:line="312" w:lineRule="auto"/>
      </w:pPr>
      <w:r>
        <w:rPr>
          <w:rFonts w:ascii="宋体" w:hAnsi="宋体" w:eastAsia="宋体" w:cs="宋体"/>
          <w:color w:val="000"/>
          <w:sz w:val="28"/>
          <w:szCs w:val="28"/>
        </w:rPr>
        <w:t xml:space="preserve">(6)假设除上述事项外,没有发生其他纳税调整事项。</w:t>
      </w:r>
    </w:p>
    <w:p>
      <w:pPr>
        <w:ind w:left="0" w:right="0" w:firstLine="560"/>
        <w:spacing w:before="450" w:after="450" w:line="312" w:lineRule="auto"/>
      </w:pPr>
      <w:r>
        <w:rPr>
          <w:rFonts w:ascii="宋体" w:hAnsi="宋体" w:eastAsia="宋体" w:cs="宋体"/>
          <w:color w:val="000"/>
          <w:sz w:val="28"/>
          <w:szCs w:val="28"/>
        </w:rPr>
        <w:t xml:space="preserve">要求:计算2008年所得税费用金额。</w:t>
      </w:r>
    </w:p>
    <w:p>
      <w:pPr>
        <w:ind w:left="0" w:right="0" w:firstLine="560"/>
        <w:spacing w:before="450" w:after="450" w:line="312" w:lineRule="auto"/>
      </w:pPr>
      <w:r>
        <w:rPr>
          <w:rFonts w:ascii="宋体" w:hAnsi="宋体" w:eastAsia="宋体" w:cs="宋体"/>
          <w:color w:val="000"/>
          <w:sz w:val="28"/>
          <w:szCs w:val="28"/>
        </w:rPr>
        <w:t xml:space="preserve">(一)利用巧算法计算要计算2008年所得税费用金额,应该计算出递延所得税资产及递延所得税负债的发生额,题中已经给出递延所得税资产及递延所得税负债的期初余额,所以应计算出递延所得税资产及负债的期末余额,就可以算出其发生额。 存货项目: 存货的计税基础=1000(万元)</w:t>
      </w:r>
    </w:p>
    <w:p>
      <w:pPr>
        <w:ind w:left="0" w:right="0" w:firstLine="560"/>
        <w:spacing w:before="450" w:after="450" w:line="312" w:lineRule="auto"/>
      </w:pPr>
      <w:r>
        <w:rPr>
          <w:rFonts w:ascii="宋体" w:hAnsi="宋体" w:eastAsia="宋体" w:cs="宋体"/>
          <w:color w:val="000"/>
          <w:sz w:val="28"/>
          <w:szCs w:val="28"/>
        </w:rPr>
        <w:t xml:space="preserve">可抵扣暂时性差异期末余额=20(万元)</w:t>
      </w:r>
    </w:p>
    <w:p>
      <w:pPr>
        <w:ind w:left="0" w:right="0" w:firstLine="560"/>
        <w:spacing w:before="450" w:after="450" w:line="312" w:lineRule="auto"/>
      </w:pPr>
      <w:r>
        <w:rPr>
          <w:rFonts w:ascii="宋体" w:hAnsi="宋体" w:eastAsia="宋体" w:cs="宋体"/>
          <w:color w:val="000"/>
          <w:sz w:val="28"/>
          <w:szCs w:val="28"/>
        </w:rPr>
        <w:t xml:space="preserve">递延所得税资产期末余额=20×25%=5(万元)</w:t>
      </w:r>
    </w:p>
    <w:p>
      <w:pPr>
        <w:ind w:left="0" w:right="0" w:firstLine="560"/>
        <w:spacing w:before="450" w:after="450" w:line="312" w:lineRule="auto"/>
      </w:pPr>
      <w:r>
        <w:rPr>
          <w:rFonts w:ascii="宋体" w:hAnsi="宋体" w:eastAsia="宋体" w:cs="宋体"/>
          <w:color w:val="000"/>
          <w:sz w:val="28"/>
          <w:szCs w:val="28"/>
        </w:rPr>
        <w:t xml:space="preserve">递延所得税资产发生额=5-22.5=-17.5(万元)</w:t>
      </w:r>
    </w:p>
    <w:p>
      <w:pPr>
        <w:ind w:left="0" w:right="0" w:firstLine="560"/>
        <w:spacing w:before="450" w:after="450" w:line="312" w:lineRule="auto"/>
      </w:pPr>
      <w:r>
        <w:rPr>
          <w:rFonts w:ascii="宋体" w:hAnsi="宋体" w:eastAsia="宋体" w:cs="宋体"/>
          <w:color w:val="000"/>
          <w:sz w:val="28"/>
          <w:szCs w:val="28"/>
        </w:rPr>
        <w:t xml:space="preserve">预计负债项目:</w:t>
      </w:r>
    </w:p>
    <w:p>
      <w:pPr>
        <w:ind w:left="0" w:right="0" w:firstLine="560"/>
        <w:spacing w:before="450" w:after="450" w:line="312" w:lineRule="auto"/>
      </w:pPr>
      <w:r>
        <w:rPr>
          <w:rFonts w:ascii="宋体" w:hAnsi="宋体" w:eastAsia="宋体" w:cs="宋体"/>
          <w:color w:val="000"/>
          <w:sz w:val="28"/>
          <w:szCs w:val="28"/>
        </w:rPr>
        <w:t xml:space="preserve">预计负债的账面价值=80(万元)</w:t>
      </w:r>
    </w:p>
    <w:p>
      <w:pPr>
        <w:ind w:left="0" w:right="0" w:firstLine="560"/>
        <w:spacing w:before="450" w:after="450" w:line="312" w:lineRule="auto"/>
      </w:pPr>
      <w:r>
        <w:rPr>
          <w:rFonts w:ascii="宋体" w:hAnsi="宋体" w:eastAsia="宋体" w:cs="宋体"/>
          <w:color w:val="000"/>
          <w:sz w:val="28"/>
          <w:szCs w:val="28"/>
        </w:rPr>
        <w:t xml:space="preserve">预计负债的计税基础=80-80=0(万元)</w:t>
      </w:r>
    </w:p>
    <w:p>
      <w:pPr>
        <w:ind w:left="0" w:right="0" w:firstLine="560"/>
        <w:spacing w:before="450" w:after="450" w:line="312" w:lineRule="auto"/>
      </w:pPr>
      <w:r>
        <w:rPr>
          <w:rFonts w:ascii="宋体" w:hAnsi="宋体" w:eastAsia="宋体" w:cs="宋体"/>
          <w:color w:val="000"/>
          <w:sz w:val="28"/>
          <w:szCs w:val="28"/>
        </w:rPr>
        <w:t xml:space="preserve">可抵扣暂时性差异期末余额=80(万元)</w:t>
      </w:r>
    </w:p>
    <w:p>
      <w:pPr>
        <w:ind w:left="0" w:right="0" w:firstLine="560"/>
        <w:spacing w:before="450" w:after="450" w:line="312" w:lineRule="auto"/>
      </w:pPr>
      <w:r>
        <w:rPr>
          <w:rFonts w:ascii="宋体" w:hAnsi="宋体" w:eastAsia="宋体" w:cs="宋体"/>
          <w:color w:val="000"/>
          <w:sz w:val="28"/>
          <w:szCs w:val="28"/>
        </w:rPr>
        <w:t xml:space="preserve">可抵扣暂时性差异期初余额=80-40+60=100(万元)</w:t>
      </w:r>
    </w:p>
    <w:p>
      <w:pPr>
        <w:ind w:left="0" w:right="0" w:firstLine="560"/>
        <w:spacing w:before="450" w:after="450" w:line="312" w:lineRule="auto"/>
      </w:pPr>
      <w:r>
        <w:rPr>
          <w:rFonts w:ascii="宋体" w:hAnsi="宋体" w:eastAsia="宋体" w:cs="宋体"/>
          <w:color w:val="000"/>
          <w:sz w:val="28"/>
          <w:szCs w:val="28"/>
        </w:rPr>
        <w:t xml:space="preserve">递延所得税资产期末余额=80×25%=20(万元) 弥补亏损项目:</w:t>
      </w:r>
    </w:p>
    <w:p>
      <w:pPr>
        <w:ind w:left="0" w:right="0" w:firstLine="560"/>
        <w:spacing w:before="450" w:after="450" w:line="312" w:lineRule="auto"/>
      </w:pPr>
      <w:r>
        <w:rPr>
          <w:rFonts w:ascii="宋体" w:hAnsi="宋体" w:eastAsia="宋体" w:cs="宋体"/>
          <w:color w:val="000"/>
          <w:sz w:val="28"/>
          <w:szCs w:val="28"/>
        </w:rPr>
        <w:t xml:space="preserve">递延所得税资产年末余额=0×25%=0(万元)</w:t>
      </w:r>
    </w:p>
    <w:p>
      <w:pPr>
        <w:ind w:left="0" w:right="0" w:firstLine="560"/>
        <w:spacing w:before="450" w:after="450" w:line="312" w:lineRule="auto"/>
      </w:pPr>
      <w:r>
        <w:rPr>
          <w:rFonts w:ascii="宋体" w:hAnsi="宋体" w:eastAsia="宋体" w:cs="宋体"/>
          <w:color w:val="000"/>
          <w:sz w:val="28"/>
          <w:szCs w:val="28"/>
        </w:rPr>
        <w:t xml:space="preserve">递延所得税资产发生额=0-15=-15(万元)</w:t>
      </w:r>
    </w:p>
    <w:p>
      <w:pPr>
        <w:ind w:left="0" w:right="0" w:firstLine="560"/>
        <w:spacing w:before="450" w:after="450" w:line="312" w:lineRule="auto"/>
      </w:pPr>
      <w:r>
        <w:rPr>
          <w:rFonts w:ascii="宋体" w:hAnsi="宋体" w:eastAsia="宋体" w:cs="宋体"/>
          <w:color w:val="000"/>
          <w:sz w:val="28"/>
          <w:szCs w:val="28"/>
        </w:rPr>
        <w:t xml:space="preserve">递延所得税负债本期没有发生额,故期末余额等于期初余额。</w:t>
      </w:r>
    </w:p>
    <w:p>
      <w:pPr>
        <w:ind w:left="0" w:right="0" w:firstLine="560"/>
        <w:spacing w:before="450" w:after="450" w:line="312" w:lineRule="auto"/>
      </w:pPr>
      <w:r>
        <w:rPr>
          <w:rFonts w:ascii="宋体" w:hAnsi="宋体" w:eastAsia="宋体" w:cs="宋体"/>
          <w:color w:val="000"/>
          <w:sz w:val="28"/>
          <w:szCs w:val="28"/>
        </w:rPr>
        <w:t xml:space="preserve">(2)计算甲公司2008年应交所得税。</w:t>
      </w:r>
    </w:p>
    <w:p>
      <w:pPr>
        <w:ind w:left="0" w:right="0" w:firstLine="560"/>
        <w:spacing w:before="450" w:after="450" w:line="312" w:lineRule="auto"/>
      </w:pPr>
      <w:r>
        <w:rPr>
          <w:rFonts w:ascii="宋体" w:hAnsi="宋体" w:eastAsia="宋体" w:cs="宋体"/>
          <w:color w:val="000"/>
          <w:sz w:val="28"/>
          <w:szCs w:val="28"/>
        </w:rPr>
        <w:t xml:space="preserve">利用上述巧算法的计算公式可知</w:t>
      </w:r>
    </w:p>
    <w:p>
      <w:pPr>
        <w:ind w:left="0" w:right="0" w:firstLine="560"/>
        <w:spacing w:before="450" w:after="450" w:line="312" w:lineRule="auto"/>
      </w:pPr>
      <w:r>
        <w:rPr>
          <w:rFonts w:ascii="宋体" w:hAnsi="宋体" w:eastAsia="宋体" w:cs="宋体"/>
          <w:color w:val="000"/>
          <w:sz w:val="28"/>
          <w:szCs w:val="28"/>
        </w:rPr>
        <w:t xml:space="preserve">(3)计算2008年所得税费用 借:所得税费用 117.0725</w:t>
      </w:r>
    </w:p>
    <w:p>
      <w:pPr>
        <w:ind w:left="0" w:right="0" w:firstLine="560"/>
        <w:spacing w:before="450" w:after="450" w:line="312" w:lineRule="auto"/>
      </w:pPr>
      <w:r>
        <w:rPr>
          <w:rFonts w:ascii="宋体" w:hAnsi="宋体" w:eastAsia="宋体" w:cs="宋体"/>
          <w:color w:val="000"/>
          <w:sz w:val="28"/>
          <w:szCs w:val="28"/>
        </w:rPr>
        <w:t xml:space="preserve">贷:应交税费--应交所得税 79.5725</w:t>
      </w:r>
    </w:p>
    <w:p>
      <w:pPr>
        <w:ind w:left="0" w:right="0" w:firstLine="560"/>
        <w:spacing w:before="450" w:after="450" w:line="312" w:lineRule="auto"/>
      </w:pPr>
      <w:r>
        <w:rPr>
          <w:rFonts w:ascii="宋体" w:hAnsi="宋体" w:eastAsia="宋体" w:cs="宋体"/>
          <w:color w:val="000"/>
          <w:sz w:val="28"/>
          <w:szCs w:val="28"/>
        </w:rPr>
        <w:t xml:space="preserve">递延所得税资产 37.5</w:t>
      </w:r>
    </w:p>
    <w:p>
      <w:pPr>
        <w:ind w:left="0" w:right="0" w:firstLine="560"/>
        <w:spacing w:before="450" w:after="450" w:line="312" w:lineRule="auto"/>
      </w:pPr>
      <w:r>
        <w:rPr>
          <w:rFonts w:ascii="宋体" w:hAnsi="宋体" w:eastAsia="宋体" w:cs="宋体"/>
          <w:color w:val="000"/>
          <w:sz w:val="28"/>
          <w:szCs w:val="28"/>
        </w:rPr>
        <w:t xml:space="preserve">(二)利用传统方法计算</w:t>
      </w:r>
    </w:p>
    <w:p>
      <w:pPr>
        <w:ind w:left="0" w:right="0" w:firstLine="560"/>
        <w:spacing w:before="450" w:after="450" w:line="312" w:lineRule="auto"/>
      </w:pPr>
      <w:r>
        <w:rPr>
          <w:rFonts w:ascii="宋体" w:hAnsi="宋体" w:eastAsia="宋体" w:cs="宋体"/>
          <w:color w:val="000"/>
          <w:sz w:val="28"/>
          <w:szCs w:val="28"/>
        </w:rPr>
        <w:t xml:space="preserve">(2)计算2008年递延所得税费用</w:t>
      </w:r>
    </w:p>
    <w:p>
      <w:pPr>
        <w:ind w:left="0" w:right="0" w:firstLine="560"/>
        <w:spacing w:before="450" w:after="450" w:line="312" w:lineRule="auto"/>
      </w:pPr>
      <w:r>
        <w:rPr>
          <w:rFonts w:ascii="宋体" w:hAnsi="宋体" w:eastAsia="宋体" w:cs="宋体"/>
          <w:color w:val="000"/>
          <w:sz w:val="28"/>
          <w:szCs w:val="28"/>
        </w:rPr>
        <w:t xml:space="preserve">递延所得税费用:递延所得税负债发生额一递延所得税资产发生额=17.5+5+15=37.5(万元)</w:t>
      </w:r>
    </w:p>
    <w:p>
      <w:pPr>
        <w:ind w:left="0" w:right="0" w:firstLine="560"/>
        <w:spacing w:before="450" w:after="450" w:line="312" w:lineRule="auto"/>
      </w:pPr>
      <w:r>
        <w:rPr>
          <w:rFonts w:ascii="宋体" w:hAnsi="宋体" w:eastAsia="宋体" w:cs="宋体"/>
          <w:color w:val="000"/>
          <w:sz w:val="28"/>
          <w:szCs w:val="28"/>
        </w:rPr>
        <w:t xml:space="preserve">(3)计算2008年所得税费用</w:t>
      </w:r>
    </w:p>
    <w:p>
      <w:pPr>
        <w:ind w:left="0" w:right="0" w:firstLine="560"/>
        <w:spacing w:before="450" w:after="450" w:line="312" w:lineRule="auto"/>
      </w:pPr>
      <w:r>
        <w:rPr>
          <w:rFonts w:ascii="宋体" w:hAnsi="宋体" w:eastAsia="宋体" w:cs="宋体"/>
          <w:color w:val="000"/>
          <w:sz w:val="28"/>
          <w:szCs w:val="28"/>
        </w:rPr>
        <w:t xml:space="preserve">2008年所得税费用=本期应交所得税+递延所得税费用 通过上述所得税费用巧算法和传统方法的比较,我们可以看出二者的计算结果是一致的,但是巧算法相对于传统的所得税计算方法更易理解和计算。利用巧算法,在计算应交所得税的过程中只需要计算当期递延所得税资产及负债的发生额就可以将会计利润调整为应纳税所得额,而递延所得税资产及负债的发生额在将应交所得税调整为所得税费用时也可以用到,所以只要算出当期递延所得税资产及负债的发生额即可算出所得税费用,与传统计算方法相比简化了计算应交所得税过程中的分析过程。而所得税费用利用账务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2025-06-17T15:40:17+08:00</dcterms:created>
  <dcterms:modified xsi:type="dcterms:W3CDTF">2025-06-17T15:40:17+08:00</dcterms:modified>
</cp:coreProperties>
</file>

<file path=docProps/custom.xml><?xml version="1.0" encoding="utf-8"?>
<Properties xmlns="http://schemas.openxmlformats.org/officeDocument/2006/custom-properties" xmlns:vt="http://schemas.openxmlformats.org/officeDocument/2006/docPropsVTypes"/>
</file>