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乡村振兴论文19篇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以下是为大家整理的关于乡村振兴论文的文章19篇 ,欢迎品鉴！第1篇: 乡村振兴论文　　大力实施“乡村振兴战略”,是党的十九大作出的一项重大战略部署。四川省达州市宣汉县是传统农业大县,农村幅员广、基础差、产业弱...</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以下是为大家整理的关于乡村振兴论文的文章19篇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乡村振兴论文</w:t>
      </w:r>
    </w:p>
    <w:p>
      <w:pPr>
        <w:ind w:left="0" w:right="0" w:firstLine="560"/>
        <w:spacing w:before="450" w:after="450" w:line="312" w:lineRule="auto"/>
      </w:pPr>
      <w:r>
        <w:rPr>
          <w:rFonts w:ascii="宋体" w:hAnsi="宋体" w:eastAsia="宋体" w:cs="宋体"/>
          <w:color w:val="000"/>
          <w:sz w:val="28"/>
          <w:szCs w:val="28"/>
        </w:rPr>
        <w:t xml:space="preserve">　　大力实施“乡村振兴战略”,是党的十九大作出的一项重大战略部署。四川省达州市宣汉县是传统农业大县,农村幅员广、基础差、产业弱、人口多、贫困重,仍是最现实最根本的问题。贯彻落实中央和省市决策部署,推进全县乡村振兴发展,我们必须突出问题导向,综合对症下药,着力在统筹规划、重点突破、改革创新三个方面下足工夫、取得实效。</w:t>
      </w:r>
    </w:p>
    <w:p>
      <w:pPr>
        <w:ind w:left="0" w:right="0" w:firstLine="560"/>
        <w:spacing w:before="450" w:after="450" w:line="312" w:lineRule="auto"/>
      </w:pPr>
      <w:r>
        <w:rPr>
          <w:rFonts w:ascii="宋体" w:hAnsi="宋体" w:eastAsia="宋体" w:cs="宋体"/>
          <w:color w:val="000"/>
          <w:sz w:val="28"/>
          <w:szCs w:val="28"/>
        </w:rPr>
        <w:t xml:space="preserve">　　统筹规划,整合力量确保乡村振兴方向明、路径优</w:t>
      </w:r>
    </w:p>
    <w:p>
      <w:pPr>
        <w:ind w:left="0" w:right="0" w:firstLine="560"/>
        <w:spacing w:before="450" w:after="450" w:line="312" w:lineRule="auto"/>
      </w:pPr>
      <w:r>
        <w:rPr>
          <w:rFonts w:ascii="宋体" w:hAnsi="宋体" w:eastAsia="宋体" w:cs="宋体"/>
          <w:color w:val="000"/>
          <w:sz w:val="28"/>
          <w:szCs w:val="28"/>
        </w:rPr>
        <w:t xml:space="preserve">　　立足实际,科学规划。“乡村振兴”是一项系统复杂工程,必须坚持全县一盘棋,做好顶层设计、总体规划,整合力量、统筹推进。要根据全县各地农村农业发展现状,特别是基础设施、产业发展等方面的情况,按照“特色发展、区域联合、全域联动”的乡村发展思路,着力打破镇(村)行政区划界限、部门行政职能界限,科学制定全县乡村振兴总体规划。要强化统筹规划,推进“多规合一”,同步做好城市总体规划、乡村建设规划、土地利用总体规划、产业发展规划、环境保护规划、经济和社会发展规划有机衔接,促进城乡功能和空间融合发展。</w:t>
      </w:r>
    </w:p>
    <w:p>
      <w:pPr>
        <w:ind w:left="0" w:right="0" w:firstLine="560"/>
        <w:spacing w:before="450" w:after="450" w:line="312" w:lineRule="auto"/>
      </w:pPr>
      <w:r>
        <w:rPr>
          <w:rFonts w:ascii="宋体" w:hAnsi="宋体" w:eastAsia="宋体" w:cs="宋体"/>
          <w:color w:val="000"/>
          <w:sz w:val="28"/>
          <w:szCs w:val="28"/>
        </w:rPr>
        <w:t xml:space="preserve">　　优化布局、典型带动。要结合县委关于“一区四圈”的旅游规划,做好新村建设、特色产业布局。要坚持差异发展、扬长避短,根据各地资源禀赋、区位优势、产业基础、气候特点等,确定优先发展的重点方向,优化功能分区、产业布局。要加强示范创建及模式推广,结合脱贫攻坚引领区、农建综合示范区建设,在有条件的乡镇先行试点示范,培育打造一批乡村振兴示范典型,辐射带动全县乡村发展水平整体提升。</w:t>
      </w:r>
    </w:p>
    <w:p>
      <w:pPr>
        <w:ind w:left="0" w:right="0" w:firstLine="560"/>
        <w:spacing w:before="450" w:after="450" w:line="312" w:lineRule="auto"/>
      </w:pPr>
      <w:r>
        <w:rPr>
          <w:rFonts w:ascii="宋体" w:hAnsi="宋体" w:eastAsia="宋体" w:cs="宋体"/>
          <w:color w:val="000"/>
          <w:sz w:val="28"/>
          <w:szCs w:val="28"/>
        </w:rPr>
        <w:t xml:space="preserve">　　强化领导,合力推进。要组建强有力的领导和工作机构,明确领导责任和工作任务,建立联席会议制度,定期研究解决具体问题。将乡村振兴工作纳入年度目标绩效管理,作为全县重点工作定期督促检查,确保各项工作扎实推进、及时完成。坚持重中之重战略地位,落实农村优先发展,建立健全实施乡村振兴战略财政投入保障制度,确保财政投入持续增长。</w:t>
      </w:r>
    </w:p>
    <w:p>
      <w:pPr>
        <w:ind w:left="0" w:right="0" w:firstLine="560"/>
        <w:spacing w:before="450" w:after="450" w:line="312" w:lineRule="auto"/>
      </w:pPr>
      <w:r>
        <w:rPr>
          <w:rFonts w:ascii="宋体" w:hAnsi="宋体" w:eastAsia="宋体" w:cs="宋体"/>
          <w:color w:val="000"/>
          <w:sz w:val="28"/>
          <w:szCs w:val="28"/>
        </w:rPr>
        <w:t xml:space="preserve">　　聚焦重点,狠抓关键确保乡村振兴措施实、效果好</w:t>
      </w:r>
    </w:p>
    <w:p>
      <w:pPr>
        <w:ind w:left="0" w:right="0" w:firstLine="560"/>
        <w:spacing w:before="450" w:after="450" w:line="312" w:lineRule="auto"/>
      </w:pPr>
      <w:r>
        <w:rPr>
          <w:rFonts w:ascii="宋体" w:hAnsi="宋体" w:eastAsia="宋体" w:cs="宋体"/>
          <w:color w:val="000"/>
          <w:sz w:val="28"/>
          <w:szCs w:val="28"/>
        </w:rPr>
        <w:t xml:space="preserve">　　突出三产融合,推动农业效益大增长。把发展产业作为脱贫攻坚、助农增收的主抓手,以农业供给侧结构性改革为根本导向,走特色化、专业化、品牌化的现代农业发展路子。突出“牛、药、果、茶、菌”五大重点产业,推动各地产业连片规模发展,实现每个乡镇一个千亩产业园、一个万头养殖场目标,形成全县性的农业支柱产业。积极发展多种形式适度规模经营,深化“公司+专业合作社+农户”合作机制,延伸、完善配套产业链,加快发展农产品精深加工,打造一批特色优势农业品牌,全面提高农业综合效益。要坚持农旅融合发展,充分利用宣汉旅游资源禀赋,大力发展旅游+精品农业、旅游+特色产品,打造一批特色旅游乡村,拓宽农民增收渠道。</w:t>
      </w:r>
    </w:p>
    <w:p>
      <w:pPr>
        <w:ind w:left="0" w:right="0" w:firstLine="560"/>
        <w:spacing w:before="450" w:after="450" w:line="312" w:lineRule="auto"/>
      </w:pPr>
      <w:r>
        <w:rPr>
          <w:rFonts w:ascii="宋体" w:hAnsi="宋体" w:eastAsia="宋体" w:cs="宋体"/>
          <w:color w:val="000"/>
          <w:sz w:val="28"/>
          <w:szCs w:val="28"/>
        </w:rPr>
        <w:t xml:space="preserve">　　突出基础配套,推动农村面貌大改善。把改善农村人居环境作为重要目标,加快推进城乡融合发展、基础设施互联互通,实施一批基础设施重点项目,促进城乡公共服务均等化,全面提升群众幸福指数。以“幸福美丽新村”和“四好村”建设为统揽,统筹推进“广厦行动”、易地扶贫搬迁工程,大力实施三化工程,全面开展农村院落整治,统筹推进医疗卫生、文化娱乐、代办服务、环境治理、社会治安“五进村”。认真贯彻绿色发展理念,按照“田成方、水成系、路相连、林成网”格局,加快山、水、林、田、湖系统治理,建设生态宜居家园。</w:t>
      </w:r>
    </w:p>
    <w:p>
      <w:pPr>
        <w:ind w:left="0" w:right="0" w:firstLine="560"/>
        <w:spacing w:before="450" w:after="450" w:line="312" w:lineRule="auto"/>
      </w:pPr>
      <w:r>
        <w:rPr>
          <w:rFonts w:ascii="宋体" w:hAnsi="宋体" w:eastAsia="宋体" w:cs="宋体"/>
          <w:color w:val="000"/>
          <w:sz w:val="28"/>
          <w:szCs w:val="28"/>
        </w:rPr>
        <w:t xml:space="preserve">　　突出乡风塑造,推动农民素质大提升。把农民素质提升放在更加重要位置,加强农民思想文化教育培训,深入开展“诚信、守法、感恩”公民思想道德教育活动,加强群众道德约束和村规民约管理,大力宣传、引导和弘扬好家风,塑造良好乡村软环境。深入实施农村实用人才培育计划,加大新型职业农民培育力度,统筹整合培训资源,建立多渠道、多层次、多形式的农民教育和培训体系,全面提升农民生产经营能力。加强群众民主管理意识教育,引导参与村务管理,提升村务管理水平。</w:t>
      </w:r>
    </w:p>
    <w:p>
      <w:pPr>
        <w:ind w:left="0" w:right="0" w:firstLine="560"/>
        <w:spacing w:before="450" w:after="450" w:line="312" w:lineRule="auto"/>
      </w:pPr>
      <w:r>
        <w:rPr>
          <w:rFonts w:ascii="宋体" w:hAnsi="宋体" w:eastAsia="宋体" w:cs="宋体"/>
          <w:color w:val="000"/>
          <w:sz w:val="28"/>
          <w:szCs w:val="28"/>
        </w:rPr>
        <w:t xml:space="preserve">　　深化改革,强化创新确保乡村振兴机制活、动力足</w:t>
      </w:r>
    </w:p>
    <w:p>
      <w:pPr>
        <w:ind w:left="0" w:right="0" w:firstLine="560"/>
        <w:spacing w:before="450" w:after="450" w:line="312" w:lineRule="auto"/>
      </w:pPr>
      <w:r>
        <w:rPr>
          <w:rFonts w:ascii="宋体" w:hAnsi="宋体" w:eastAsia="宋体" w:cs="宋体"/>
          <w:color w:val="000"/>
          <w:sz w:val="28"/>
          <w:szCs w:val="28"/>
        </w:rPr>
        <w:t xml:space="preserve">　　探索建立更具活力的要素市场。以全面深化农村改革为突破口,创新城乡融合发展思路,探索建立更加多元、更具活力的农村资源开发模式,充分激活农村要素市场。重点加快农村集体产权制度改革,放活土地经营权,发展多种形式的适度规模经营。推进集体经营性资产股份制改革,鼓励各地多种方式盘活农地、小型水利设施、集体资产。健全农村产权流转市场体系,构建归属清晰、权能完整、流转顺畅、保护严格的现代农村集体产权制度。完善乡村发展用地保障机制,合理安排农业农村各业各类用地,新增建设用地计划优先满足农业农村发展需求。</w:t>
      </w:r>
    </w:p>
    <w:p>
      <w:pPr>
        <w:ind w:left="0" w:right="0" w:firstLine="560"/>
        <w:spacing w:before="450" w:after="450" w:line="312" w:lineRule="auto"/>
      </w:pPr>
      <w:r>
        <w:rPr>
          <w:rFonts w:ascii="宋体" w:hAnsi="宋体" w:eastAsia="宋体" w:cs="宋体"/>
          <w:color w:val="000"/>
          <w:sz w:val="28"/>
          <w:szCs w:val="28"/>
        </w:rPr>
        <w:t xml:space="preserve">　　探索建立更广渠道的引才机制。探索创新农业高层次人才聘用机制,充实农业部门专业人才力量。深化农业科技创新体制改革,加快农业农村科技人才力量建设,加强与农科院所开展合作研发、成果转化,激励更多优秀农业科技人才到一线创新创业。出台落实返乡下乡创业就业优惠政策,支持、鼓励在外宣汉人带着项目、资金、技术回乡创业发展。注重将优秀回乡创业人员纳入党员和村委后备干部培养,及时为村级组织输入新鲜血液。</w:t>
      </w:r>
    </w:p>
    <w:p>
      <w:pPr>
        <w:ind w:left="0" w:right="0" w:firstLine="560"/>
        <w:spacing w:before="450" w:after="450" w:line="312" w:lineRule="auto"/>
      </w:pPr>
      <w:r>
        <w:rPr>
          <w:rFonts w:ascii="宋体" w:hAnsi="宋体" w:eastAsia="宋体" w:cs="宋体"/>
          <w:color w:val="000"/>
          <w:sz w:val="28"/>
          <w:szCs w:val="28"/>
        </w:rPr>
        <w:t xml:space="preserve">　　探索建立更加多元的投入体系。建立完善乡村基础设施建设投融资体制,吸引和撬动社会资本参与建设运营。推广农村资金互助社、村级扶贫互助社试点经验,规范发展农村资金互助组织。开展农民合作社内部信用合作试点,鼓励发展农业互助保险。探索完善农业保险补贴政策。</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乡村振兴论文</w:t>
      </w:r>
    </w:p>
    <w:p>
      <w:pPr>
        <w:ind w:left="0" w:right="0" w:firstLine="560"/>
        <w:spacing w:before="450" w:after="450" w:line="312" w:lineRule="auto"/>
      </w:pPr>
      <w:r>
        <w:rPr>
          <w:rFonts w:ascii="宋体" w:hAnsi="宋体" w:eastAsia="宋体" w:cs="宋体"/>
          <w:color w:val="000"/>
          <w:sz w:val="28"/>
          <w:szCs w:val="28"/>
        </w:rPr>
        <w:t xml:space="preserve">　　7月27日至8月2日，参加了县委组织部在浙江大学举办的抓党建促乡村振兴党务干部培训班。杭州的炎热抵挡不了大家学习的热情，浙江的人文理念之先进、生态环境之优美、乡村振兴之实践令我大开眼界，深受震憾。</w:t>
      </w:r>
    </w:p>
    <w:p>
      <w:pPr>
        <w:ind w:left="0" w:right="0" w:firstLine="560"/>
        <w:spacing w:before="450" w:after="450" w:line="312" w:lineRule="auto"/>
      </w:pPr>
      <w:r>
        <w:rPr>
          <w:rFonts w:ascii="宋体" w:hAnsi="宋体" w:eastAsia="宋体" w:cs="宋体"/>
          <w:color w:val="000"/>
          <w:sz w:val="28"/>
          <w:szCs w:val="28"/>
        </w:rPr>
        <w:t xml:space="preserve">　　对浙江精神、浙江经验、浙江模式有了更深的理解和认识</w:t>
      </w:r>
    </w:p>
    <w:p>
      <w:pPr>
        <w:ind w:left="0" w:right="0" w:firstLine="560"/>
        <w:spacing w:before="450" w:after="450" w:line="312" w:lineRule="auto"/>
      </w:pPr>
      <w:r>
        <w:rPr>
          <w:rFonts w:ascii="宋体" w:hAnsi="宋体" w:eastAsia="宋体" w:cs="宋体"/>
          <w:color w:val="000"/>
          <w:sz w:val="28"/>
          <w:szCs w:val="28"/>
        </w:rPr>
        <w:t xml:space="preserve">　　浙江是中国革命红船的起航地、改革开放的先行地、习近平新时代中国特色社会主义思想的重要萌发地。通过老师授课和现场观摩，深刻认识到近年来浙江的发展变化，是把马克思主义的基本原理同具体的实践结合起来，把落实中央的要求和发挥主观能动性、优势结合起来、统一起来的生动体现。</w:t>
      </w:r>
    </w:p>
    <w:p>
      <w:pPr>
        <w:ind w:left="0" w:right="0" w:firstLine="560"/>
        <w:spacing w:before="450" w:after="450" w:line="312" w:lineRule="auto"/>
      </w:pPr>
      <w:r>
        <w:rPr>
          <w:rFonts w:ascii="宋体" w:hAnsi="宋体" w:eastAsia="宋体" w:cs="宋体"/>
          <w:color w:val="000"/>
          <w:sz w:val="28"/>
          <w:szCs w:val="28"/>
        </w:rPr>
        <w:t xml:space="preserve">　　一是解放思想，勇于创新。浙江省面对资源短缺制约、环境压力、“成长的烦恼”，创造性提出了“八八战略”重大决策部署，涉及到经济、社会治理、文化、生态和党的建设等方面，之后又根据形势的发展、任务的变化，作出了平安浙江、文化大省、法治浙江、清廉浙江等一系列重大决策部署，浙江发生了翻天覆地变化，印证了新中国成立70年的伟大成就。</w:t>
      </w:r>
    </w:p>
    <w:p>
      <w:pPr>
        <w:ind w:left="0" w:right="0" w:firstLine="560"/>
        <w:spacing w:before="450" w:after="450" w:line="312" w:lineRule="auto"/>
      </w:pPr>
      <w:r>
        <w:rPr>
          <w:rFonts w:ascii="宋体" w:hAnsi="宋体" w:eastAsia="宋体" w:cs="宋体"/>
          <w:color w:val="000"/>
          <w:sz w:val="28"/>
          <w:szCs w:val="28"/>
        </w:rPr>
        <w:t xml:space="preserve">　　二是规划蓝图，久久为功。16年来，浙江践行“绿水青山就是金山银山”的理念，绘就生态之美、人文之美、和谐之美的富春山居图，保持“一张蓝图绘到底，一任接着一任干，一年接着一年干”的定力。</w:t>
      </w:r>
    </w:p>
    <w:p>
      <w:pPr>
        <w:ind w:left="0" w:right="0" w:firstLine="560"/>
        <w:spacing w:before="450" w:after="450" w:line="312" w:lineRule="auto"/>
      </w:pPr>
      <w:r>
        <w:rPr>
          <w:rFonts w:ascii="宋体" w:hAnsi="宋体" w:eastAsia="宋体" w:cs="宋体"/>
          <w:color w:val="000"/>
          <w:sz w:val="28"/>
          <w:szCs w:val="28"/>
        </w:rPr>
        <w:t xml:space="preserve">　　三是依靠群众，转变服务。“枫桥经验”“千村示范、万村整治”工程经验再次证明走群众路线是做好一切工作的法宝，充分发挥群众积极性、主动性和创造性。同时推行群众和企业办事“最多跑一次”，撬动各领域、各方面的改革，营造更优良的发展环境。</w:t>
      </w:r>
    </w:p>
    <w:p>
      <w:pPr>
        <w:ind w:left="0" w:right="0" w:firstLine="560"/>
        <w:spacing w:before="450" w:after="450" w:line="312" w:lineRule="auto"/>
      </w:pPr>
      <w:r>
        <w:rPr>
          <w:rFonts w:ascii="宋体" w:hAnsi="宋体" w:eastAsia="宋体" w:cs="宋体"/>
          <w:color w:val="000"/>
          <w:sz w:val="28"/>
          <w:szCs w:val="28"/>
        </w:rPr>
        <w:t xml:space="preserve">　　四是树立导向，形成氛围。“七一”前夕，浙江表彰了100位担当作为好干部，树立重实干、重实绩的鲜明导向，营造干部敢干事、愿干事、能干成事的良好的干事创业氛围，推广干部担当作为的“九种精神”。</w:t>
      </w:r>
    </w:p>
    <w:p>
      <w:pPr>
        <w:ind w:left="0" w:right="0" w:firstLine="560"/>
        <w:spacing w:before="450" w:after="450" w:line="312" w:lineRule="auto"/>
      </w:pPr>
      <w:r>
        <w:rPr>
          <w:rFonts w:ascii="宋体" w:hAnsi="宋体" w:eastAsia="宋体" w:cs="宋体"/>
          <w:color w:val="000"/>
          <w:sz w:val="28"/>
          <w:szCs w:val="28"/>
        </w:rPr>
        <w:t xml:space="preserve">　　对当前工作有了更清晰的思路和方向</w:t>
      </w:r>
    </w:p>
    <w:p>
      <w:pPr>
        <w:ind w:left="0" w:right="0" w:firstLine="560"/>
        <w:spacing w:before="450" w:after="450" w:line="312" w:lineRule="auto"/>
      </w:pPr>
      <w:r>
        <w:rPr>
          <w:rFonts w:ascii="宋体" w:hAnsi="宋体" w:eastAsia="宋体" w:cs="宋体"/>
          <w:color w:val="000"/>
          <w:sz w:val="28"/>
          <w:szCs w:val="28"/>
        </w:rPr>
        <w:t xml:space="preserve">　　通过学习，我受益匪浅。作为组织委员，怎样抓党建促乡村振兴，引发了我深入的思考。</w:t>
      </w:r>
    </w:p>
    <w:p>
      <w:pPr>
        <w:ind w:left="0" w:right="0" w:firstLine="560"/>
        <w:spacing w:before="450" w:after="450" w:line="312" w:lineRule="auto"/>
      </w:pPr>
      <w:r>
        <w:rPr>
          <w:rFonts w:ascii="宋体" w:hAnsi="宋体" w:eastAsia="宋体" w:cs="宋体"/>
          <w:color w:val="000"/>
          <w:sz w:val="28"/>
          <w:szCs w:val="28"/>
        </w:rPr>
        <w:t xml:space="preserve">　　坚持把党建引领作为推动乡村振兴的根本保障。始终坚持党建引领，进一步理清“振兴什么”“谁来振兴”“怎么振兴”等关键问题。一是强化党建引领振兴的责任落实。把实施乡村振兴战略摆在优先位置，建立健全乡、村两级抓党建引领乡村振兴的责任落实机制;建立健全乡镇党委每月研究党建引领乡村振兴、村党组织书记定期交流等机制。二是突出村党组织领导地位。强化农村党组织领导核心地位，突出政治功能，毫不动摇地坚持和加强党对农村工作的领导。全面推行“四位一体”村级治理机制，全面清查村干部涉黑涉恶违纪行为，把扫黑除恶与加强农村组织建设结合起来，为乡村振兴营造清朗环境。三是打造过硬农村带头人队伍。通过拓宽选育渠道、加强教育培养、完善考核激励、畅通晋升渠道、提高待遇保障等举措，推进村党组织带头人队伍整体优化提升。四是发挥党员示范带动作用。加强农村党员教育管理，深化党员冬春训、党员示范岗、无职党员设岗定责、积分管理、民主评议等做法，通过党员示范带动，大力弘扬社会主义核心价值观，培育农村乡风文明，提升乡村民主和谐水平。五是打造服务型党组织。一方面，改变观念，加强学习，提升服务的意识和能力;另一方面，着力服务群众，了解村情民意，从抓好群众要求最迫切的事情入手，打通服务群众最后一公里。</w:t>
      </w:r>
    </w:p>
    <w:p>
      <w:pPr>
        <w:ind w:left="0" w:right="0" w:firstLine="560"/>
        <w:spacing w:before="450" w:after="450" w:line="312" w:lineRule="auto"/>
      </w:pPr>
      <w:r>
        <w:rPr>
          <w:rFonts w:ascii="宋体" w:hAnsi="宋体" w:eastAsia="宋体" w:cs="宋体"/>
          <w:color w:val="000"/>
          <w:sz w:val="28"/>
          <w:szCs w:val="28"/>
        </w:rPr>
        <w:t xml:space="preserve">　　坚持把人才振兴作为乡村振兴的关键要素。人才是第一资源。实现乡村振兴，离不开人才的强力支撑，要充分调动农民群众和各类人才参与乡村振兴的主动性和创造性。一是广泛引进人才。一方面，要大力实施本土人才回归工程，完善政策激励机制，鼓励返乡农民工、回乡大学生、退休人员、退役军人以及其他人才返乡进村创业;另一方面，积极招录公务员、事业人员和乡村振兴专干，充实基层工作力量。要善于挖掘有一定技能、技术的“田秀才”“土专家”“种养殖能人”建立本土人才库，发挥本土人才的作用。二是加大培训力度。大力培育新型职业农民，采取线上与线下相结合的方式，为农民颁发执业、培训证书，同时注重提升学历。加强农村专业人才队伍建设，培养扶持一批农民经纪人、乡村工匠、文化能人、手工艺人。三是打造乡村文化人才队伍。大力发展文化产业，打造文化阵地，加强农村文艺骨干、民间艺人、专业人才等的扶持和培养，举办乡村文化艺术节、文艺汇演等文艺活动锻炼人才。四是组建“两支工作队”下乡驻村帮扶。选派专业对口、经验丰富的党员干部，组建乡村振兴工作队和科技人才服务队，扎实开展驻村帮扶、科技帮扶。</w:t>
      </w:r>
    </w:p>
    <w:p>
      <w:pPr>
        <w:ind w:left="0" w:right="0" w:firstLine="560"/>
        <w:spacing w:before="450" w:after="450" w:line="312" w:lineRule="auto"/>
      </w:pPr>
      <w:r>
        <w:rPr>
          <w:rFonts w:ascii="宋体" w:hAnsi="宋体" w:eastAsia="宋体" w:cs="宋体"/>
          <w:color w:val="000"/>
          <w:sz w:val="28"/>
          <w:szCs w:val="28"/>
        </w:rPr>
        <w:t xml:space="preserve">　　坚持把产业兴旺作为乡村振兴战略的重中之重。产业兴则农村兴，产业旺则农村旺。绿色引领，促进一二三产业融合发展。一是全面推进现代农业+创新发展新业态。发展“现代农业+乡村旅游”“现代农业+健康养生”“现代农业+电商”“现代农业+文化”等美丽经济。二是发展新型服务业，盘活农村资源，拓展农民创业就业新途径。推进乡、村、供销合作社组织体系建设，广泛吸纳农民和各类新型农业经营主体入社，积极参与生态养生、休闲观光、乡村旅游、美丽乡村等新兴服务业建设。深入推进“互联网+农业”，继续开展电子商务进农村综合示范，全面推进信息进村入户，依托“互联网+”推动公共服务向农村延伸，强化电商企业与小农户、家庭农场、农民合作社等产销对接，鼓励社会力量运用互联网发展各种亲农惠农新业态、新模式。</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乡村振兴论文</w:t>
      </w:r>
    </w:p>
    <w:p>
      <w:pPr>
        <w:ind w:left="0" w:right="0" w:firstLine="560"/>
        <w:spacing w:before="450" w:after="450" w:line="312" w:lineRule="auto"/>
      </w:pPr>
      <w:r>
        <w:rPr>
          <w:rFonts w:ascii="宋体" w:hAnsi="宋体" w:eastAsia="宋体" w:cs="宋体"/>
          <w:color w:val="000"/>
          <w:sz w:val="28"/>
          <w:szCs w:val="28"/>
        </w:rPr>
        <w:t xml:space="preserve">　　  “乡村兴则国家兴”。建设数字乡村既是乡村振兴的战略方向，也是建设数字中国的重要内容。《中华人民共和国国民经济和社会发展第十四个五年规划和2035年远景目标纲要》强调要“建设智慧城市和数字乡村”。今年的中央一号文件提出，要实施数字乡村建设发展工程。党的十八大以来，中央高度重视农村信息化建设，作为重要抓手的数字乡村建设正在整体带动和提升农业农村现代化发展，为乡村经济社会发展提供强大动力，成为数字中国和乡村振兴战略实施的重要结合点。</w:t>
      </w:r>
    </w:p>
    <w:p>
      <w:pPr>
        <w:ind w:left="0" w:right="0" w:firstLine="560"/>
        <w:spacing w:before="450" w:after="450" w:line="312" w:lineRule="auto"/>
      </w:pPr>
      <w:r>
        <w:rPr>
          <w:rFonts w:ascii="宋体" w:hAnsi="宋体" w:eastAsia="宋体" w:cs="宋体"/>
          <w:color w:val="000"/>
          <w:sz w:val="28"/>
          <w:szCs w:val="28"/>
        </w:rPr>
        <w:t xml:space="preserve">　　    这些年，各地政府部门、数字企业等为数字乡村建设投入了各类资源要素，进行了有益探索，取得了显著成效。但我们也要看到，城乡数字鸿沟较大，数字乡村建设地区不平衡、要素支撑较弱、与全面推进乡村振兴的协同性不强等问题依然不少，在一些地方的实践中出现了一些误区。如何在数字中国战略的大背景下，高质量推进数字乡村建设，实现数字乡村建设与全面实施乡村振兴战略的有效衔接，是当前做好农业农村工作亟待研究和破解的重要课题。</w:t>
      </w:r>
    </w:p>
    <w:p>
      <w:pPr>
        <w:ind w:left="0" w:right="0" w:firstLine="560"/>
        <w:spacing w:before="450" w:after="450" w:line="312" w:lineRule="auto"/>
      </w:pPr>
      <w:r>
        <w:rPr>
          <w:rFonts w:ascii="宋体" w:hAnsi="宋体" w:eastAsia="宋体" w:cs="宋体"/>
          <w:color w:val="000"/>
          <w:sz w:val="28"/>
          <w:szCs w:val="28"/>
        </w:rPr>
        <w:t xml:space="preserve">　　    总的来看，加快数字乡村建设，并以此为突破口激活乡村振兴新动能，既需要战略谋划，更需要精准施策、对症发力。</w:t>
      </w:r>
    </w:p>
    <w:p>
      <w:pPr>
        <w:ind w:left="0" w:right="0" w:firstLine="560"/>
        <w:spacing w:before="450" w:after="450" w:line="312" w:lineRule="auto"/>
      </w:pPr>
      <w:r>
        <w:rPr>
          <w:rFonts w:ascii="宋体" w:hAnsi="宋体" w:eastAsia="宋体" w:cs="宋体"/>
          <w:color w:val="000"/>
          <w:sz w:val="28"/>
          <w:szCs w:val="28"/>
        </w:rPr>
        <w:t xml:space="preserve">　　    第一，要加强各层级规划的全面衔接，把数字乡村建设全面融入相关规划中。实施数字乡村战略，做好整体规划设计是首要任务。数字乡村建设是全面推进乡村振兴的重要抓手，要衔接“十四五”规划和2035年远景目标，在既有的数字农业农村发展相关规划和文件基础上，可考虑制定数字乡村建设的规划实施方案及可实施细则，做到与顶层设计的有效衔接、与不同区域发展的协同配套，确保数字乡村规划的科学性和可操作性。</w:t>
      </w:r>
    </w:p>
    <w:p>
      <w:pPr>
        <w:ind w:left="0" w:right="0" w:firstLine="560"/>
        <w:spacing w:before="450" w:after="450" w:line="312" w:lineRule="auto"/>
      </w:pPr>
      <w:r>
        <w:rPr>
          <w:rFonts w:ascii="宋体" w:hAnsi="宋体" w:eastAsia="宋体" w:cs="宋体"/>
          <w:color w:val="000"/>
          <w:sz w:val="28"/>
          <w:szCs w:val="28"/>
        </w:rPr>
        <w:t xml:space="preserve">　　    第二，要加快标准体系建设，为建设数字乡村筑牢基础。数字乡村建设，作为一个新生事物，亟待解决标准化这个难题。近年来，我国数字农业标准体系建设取得了一定成效，先后出台了一批国家和行业标准，为推动数字农业和智慧农业发展提供了重要支撑。但是，这些标准仅局限于农业本身，是行业的局部标准，数字乡村标准体系整体建设还较为滞后，与全面推进乡村振兴的要求相比还相差较远。数字乡村标准体系建设作为数字乡村相关技术标准规范研制任务中的先导性和基础性工作，在数字乡村建设初期阶段尤为重要，直接关系乡村振兴战略的整体实施效果。在这一过程中，既要加强对数字乡村标准体系的顶层设计，包括标准体系的总体框架、技术标准等，又要有科学的时序安排和切实可行的实施机制，更好满足数字化标准的普遍要求和在农村地区的特殊诉求。数字乡村标准的制定主体必须是多元的。政府、企业、行业协会和互联网平台等都应参与标准的制定，从而取得最大公约数，确保标准的科学性、有效性和可行性。</w:t>
      </w:r>
    </w:p>
    <w:p>
      <w:pPr>
        <w:ind w:left="0" w:right="0" w:firstLine="560"/>
        <w:spacing w:before="450" w:after="450" w:line="312" w:lineRule="auto"/>
      </w:pPr>
      <w:r>
        <w:rPr>
          <w:rFonts w:ascii="宋体" w:hAnsi="宋体" w:eastAsia="宋体" w:cs="宋体"/>
          <w:color w:val="000"/>
          <w:sz w:val="28"/>
          <w:szCs w:val="28"/>
        </w:rPr>
        <w:t xml:space="preserve">　　    第三，要发力农村“新基建”，提升数字乡村振兴效能。农村新型基础设施建设是数字乡村建设的重要支撑。应着力提升农村“新基建”发展速度，在农村地区加快布局5G、人工智能、物联网等新型基础设施，积极引入信息化主流技术，实现数字技术与农业的深度融合，筑牢数字乡村的发展基础。此外，还要重视完善农村地区与新技术相配套的基础设施建设。比如，我国农村地区的快递主要普及乡镇地区，进村的快递网点普及度仍然不够，这对农村地区的电商发展形成了一定制约。对农村地区而言，智能快递柜等是实现非接触式服务的重要方式，因此，建议在农村地区推动智能快递柜等相关基础设施建设，以解决农村快递物流“最后一公里”的问题。还要看到，农村传统基础设施仍然是“三农”发展的重要基础，要创造条件推动其数字化转型。特别要加快推动农村地区农田、水利、公路、电力、冷链物流、农业生产加工等基础设施的数字化、智能化转型，推进智慧水利、智慧交通、智慧电网、智慧农业、智慧物流建设。</w:t>
      </w:r>
    </w:p>
    <w:p>
      <w:pPr>
        <w:ind w:left="0" w:right="0" w:firstLine="560"/>
        <w:spacing w:before="450" w:after="450" w:line="312" w:lineRule="auto"/>
      </w:pPr>
      <w:r>
        <w:rPr>
          <w:rFonts w:ascii="宋体" w:hAnsi="宋体" w:eastAsia="宋体" w:cs="宋体"/>
          <w:color w:val="000"/>
          <w:sz w:val="28"/>
          <w:szCs w:val="28"/>
        </w:rPr>
        <w:t xml:space="preserve">　　    第四，要重视利用新技术、新业态，为数字乡村建设注入新动力。数字乡村建设，离不开新技术、新业态的叠加推进作用。这些年，正是借力“互联网+”，蓬勃发展的农村电商让空间上的“万水千山”变为网络里的“近在咫尺”，帮助农产品出村进城、农民脱贫增收。当前和今后一个时期，要以数据技术为支撑，在构建和完善开放的数字农业新型基础设施的基础上，从源头解决农产品出村进城“最先一公里”问题，从田间地头到城市餐桌，推动农业产供销全链路数字化升级。特别要关注的是，眼下互联网新业态——直播电商呈现了高速发展态势，在帮助农民增收脱贫、推动农村经济发展等方面发挥了重要作用。直播电商突破了地理界限，农户和乡村企业即可成为主播，进行农业生产的田间地头等即可成为直播间，能够更好地助力农产品销售，助推乡村振兴。今后要继续用好这些新业态，推动新技术与农业农村发展深度融合，把“助农兴村”活动当成经常性工作来抓，为数字乡村建设提供新动力。</w:t>
      </w:r>
    </w:p>
    <w:p>
      <w:pPr>
        <w:ind w:left="0" w:right="0" w:firstLine="560"/>
        <w:spacing w:before="450" w:after="450" w:line="312" w:lineRule="auto"/>
      </w:pPr>
      <w:r>
        <w:rPr>
          <w:rFonts w:ascii="宋体" w:hAnsi="宋体" w:eastAsia="宋体" w:cs="宋体"/>
          <w:color w:val="000"/>
          <w:sz w:val="28"/>
          <w:szCs w:val="28"/>
        </w:rPr>
        <w:t xml:space="preserve">　　    第五，要实施新型职业农民培育工程，不断提升农村劳动力数字化水平和能力。这是数字乡村建设能否落地见效的关键所在。发挥各级政府作用，为农民提供在线培训服务，培养造就一支爱农业、懂技术、善经营的新型职业农民队伍，当前尤为重要。要采取切实可行的措施鼓励人才下乡，多渠道、多形式地推动他们广泛参与数字乡村建设；</w:t>
      </w:r>
    </w:p>
    <w:p>
      <w:pPr>
        <w:ind w:left="0" w:right="0" w:firstLine="560"/>
        <w:spacing w:before="450" w:after="450" w:line="312" w:lineRule="auto"/>
      </w:pPr>
      <w:r>
        <w:rPr>
          <w:rFonts w:ascii="宋体" w:hAnsi="宋体" w:eastAsia="宋体" w:cs="宋体"/>
          <w:color w:val="000"/>
          <w:sz w:val="28"/>
          <w:szCs w:val="28"/>
        </w:rPr>
        <w:t xml:space="preserve">　　要调动农民的主动性和积极性，加强对农村干部、新型农业经营主体以及广大农民数字化技能和知识的培训，切实提高农民的数字化水平和能力，从而更好助力数字乡村建设。</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乡村振兴论文</w:t>
      </w:r>
    </w:p>
    <w:p>
      <w:pPr>
        <w:ind w:left="0" w:right="0" w:firstLine="560"/>
        <w:spacing w:before="450" w:after="450" w:line="312" w:lineRule="auto"/>
      </w:pPr>
      <w:r>
        <w:rPr>
          <w:rFonts w:ascii="宋体" w:hAnsi="宋体" w:eastAsia="宋体" w:cs="宋体"/>
          <w:color w:val="000"/>
          <w:sz w:val="28"/>
          <w:szCs w:val="28"/>
        </w:rPr>
        <w:t xml:space="preserve">　　【摘  要】乡村振兴的普遍性在于可行性前提下的普遍性，在于百花齐放的普遍性。乡村振兴的特殊性在于宽范围之中的可行性，在于可发展类型的特色性。运用马克思主义的矛盾分析方法，处理普遍与特殊的辨证关系，普遍寓于特殊，特殊内含普遍，乡村振兴鼓励特色发展，特色模式值得普遍推广但又要注意特殊普遍化，以助力乡村振兴的可持续发展。</w:t>
      </w:r>
    </w:p>
    <w:p>
      <w:pPr>
        <w:ind w:left="0" w:right="0" w:firstLine="560"/>
        <w:spacing w:before="450" w:after="450" w:line="312" w:lineRule="auto"/>
      </w:pPr>
      <w:r>
        <w:rPr>
          <w:rFonts w:ascii="宋体" w:hAnsi="宋体" w:eastAsia="宋体" w:cs="宋体"/>
          <w:color w:val="000"/>
          <w:sz w:val="28"/>
          <w:szCs w:val="28"/>
        </w:rPr>
        <w:t xml:space="preserve">　　 【关键词】乡村振兴;普遍性;特殊性;辨证关系</w:t>
      </w:r>
    </w:p>
    <w:p>
      <w:pPr>
        <w:ind w:left="0" w:right="0" w:firstLine="560"/>
        <w:spacing w:before="450" w:after="450" w:line="312" w:lineRule="auto"/>
      </w:pPr>
      <w:r>
        <w:rPr>
          <w:rFonts w:ascii="宋体" w:hAnsi="宋体" w:eastAsia="宋体" w:cs="宋体"/>
          <w:color w:val="000"/>
          <w:sz w:val="28"/>
          <w:szCs w:val="28"/>
        </w:rPr>
        <w:t xml:space="preserve">　　 OntheuniversalityandparticularityofRuralRevitalization</w:t>
      </w:r>
    </w:p>
    <w:p>
      <w:pPr>
        <w:ind w:left="0" w:right="0" w:firstLine="560"/>
        <w:spacing w:before="450" w:after="450" w:line="312" w:lineRule="auto"/>
      </w:pPr>
      <w:r>
        <w:rPr>
          <w:rFonts w:ascii="宋体" w:hAnsi="宋体" w:eastAsia="宋体" w:cs="宋体"/>
          <w:color w:val="000"/>
          <w:sz w:val="28"/>
          <w:szCs w:val="28"/>
        </w:rPr>
        <w:t xml:space="preserve">　　 WuYuxing</w:t>
      </w:r>
    </w:p>
    <w:p>
      <w:pPr>
        <w:ind w:left="0" w:right="0" w:firstLine="560"/>
        <w:spacing w:before="450" w:after="450" w:line="312" w:lineRule="auto"/>
      </w:pPr>
      <w:r>
        <w:rPr>
          <w:rFonts w:ascii="宋体" w:hAnsi="宋体" w:eastAsia="宋体" w:cs="宋体"/>
          <w:color w:val="000"/>
          <w:sz w:val="28"/>
          <w:szCs w:val="28"/>
        </w:rPr>
        <w:t xml:space="preserve">　　 （FuzhouUniversityofInternationalStudiesandTradeResearchandDevelopmentCentre  350000）</w:t>
      </w:r>
    </w:p>
    <w:p>
      <w:pPr>
        <w:ind w:left="0" w:right="0" w:firstLine="560"/>
        <w:spacing w:before="450" w:after="450" w:line="312" w:lineRule="auto"/>
      </w:pPr>
      <w:r>
        <w:rPr>
          <w:rFonts w:ascii="宋体" w:hAnsi="宋体" w:eastAsia="宋体" w:cs="宋体"/>
          <w:color w:val="000"/>
          <w:sz w:val="28"/>
          <w:szCs w:val="28"/>
        </w:rPr>
        <w:t xml:space="preserve"> [Abstract]TheuniversalityofRuralRevitalizationliesintheuniversalityunderthepremiseoffeasibilityandintheuniversalityofallflowersblooming.TheparticularityofRuralRevitalizationliesinthefeasibilityinawiderangeandthecharacteristicsofthetypesofdevelopment.UsingMarxistcontradictoryanalysismethodtodealwiththedialecticalrelationshipbetweenuniversalityandparticularity，universalityliesinparticularityanduniversalityinparticularity.Ruralrevitalizationencouragescharacteristicdevelopment.Thecharacteristicmodelisworthpopularizinguniversally，butspecialuniversalizationshouldalsobepaidattentiontoinordertopromotethesustainabledevelopmentofruralrevitalization.</w:t>
      </w:r>
    </w:p>
    <w:p>
      <w:pPr>
        <w:ind w:left="0" w:right="0" w:firstLine="560"/>
        <w:spacing w:before="450" w:after="450" w:line="312" w:lineRule="auto"/>
      </w:pPr>
      <w:r>
        <w:rPr>
          <w:rFonts w:ascii="宋体" w:hAnsi="宋体" w:eastAsia="宋体" w:cs="宋体"/>
          <w:color w:val="000"/>
          <w:sz w:val="28"/>
          <w:szCs w:val="28"/>
        </w:rPr>
        <w:t xml:space="preserve">　　 [Keywords]ruralrevitalization;universality;particularity;dialecticalrelationship</w:t>
      </w:r>
    </w:p>
    <w:p>
      <w:pPr>
        <w:ind w:left="0" w:right="0" w:firstLine="560"/>
        <w:spacing w:before="450" w:after="450" w:line="312" w:lineRule="auto"/>
      </w:pPr>
      <w:r>
        <w:rPr>
          <w:rFonts w:ascii="宋体" w:hAnsi="宋体" w:eastAsia="宋体" w:cs="宋体"/>
          <w:color w:val="000"/>
          <w:sz w:val="28"/>
          <w:szCs w:val="28"/>
        </w:rPr>
        <w:t xml:space="preserve">　　 十九大提出乡村振兴战略，各地陆续响应号召认真贯彻执行，但是有些地方政府对乡村振兴战略的具体内涵缺乏深入的剖析，并容易造成实践的一刀切、盲目性与资源浪费。利用马克思主义基本原理的矛盾分析方法，对其普遍性与特殊性及其辨证关系进行分析将有助于更好地践行乡村振兴战略。</w:t>
      </w:r>
    </w:p>
    <w:p>
      <w:pPr>
        <w:ind w:left="0" w:right="0" w:firstLine="560"/>
        <w:spacing w:before="450" w:after="450" w:line="312" w:lineRule="auto"/>
      </w:pPr>
      <w:r>
        <w:rPr>
          <w:rFonts w:ascii="宋体" w:hAnsi="宋体" w:eastAsia="宋体" w:cs="宋体"/>
          <w:color w:val="000"/>
          <w:sz w:val="28"/>
          <w:szCs w:val="28"/>
        </w:rPr>
        <w:t xml:space="preserve">　　 1 乡村振兴的普遍性在于可行性之中的普遍性</w:t>
      </w:r>
    </w:p>
    <w:p>
      <w:pPr>
        <w:ind w:left="0" w:right="0" w:firstLine="560"/>
        <w:spacing w:before="450" w:after="450" w:line="312" w:lineRule="auto"/>
      </w:pPr>
      <w:r>
        <w:rPr>
          <w:rFonts w:ascii="宋体" w:hAnsi="宋体" w:eastAsia="宋体" w:cs="宋体"/>
          <w:color w:val="000"/>
          <w:sz w:val="28"/>
          <w:szCs w:val="28"/>
        </w:rPr>
        <w:t xml:space="preserve">　　 1.1 乡村振兴理论指导的普遍性</w:t>
      </w:r>
    </w:p>
    <w:p>
      <w:pPr>
        <w:ind w:left="0" w:right="0" w:firstLine="560"/>
        <w:spacing w:before="450" w:after="450" w:line="312" w:lineRule="auto"/>
      </w:pPr>
      <w:r>
        <w:rPr>
          <w:rFonts w:ascii="宋体" w:hAnsi="宋体" w:eastAsia="宋体" w:cs="宋体"/>
          <w:color w:val="000"/>
          <w:sz w:val="28"/>
          <w:szCs w:val="28"/>
        </w:rPr>
        <w:t xml:space="preserve">　　 中央相关文件是从我国整体情况出发，结合中国当前的国情，立足于新时代中国社会主义矛盾的变化而拟定的，它具有最大的普遍性，指導乡村振兴的具体部署。</w:t>
      </w:r>
    </w:p>
    <w:p>
      <w:pPr>
        <w:ind w:left="0" w:right="0" w:firstLine="560"/>
        <w:spacing w:before="450" w:after="450" w:line="312" w:lineRule="auto"/>
      </w:pPr>
      <w:r>
        <w:rPr>
          <w:rFonts w:ascii="宋体" w:hAnsi="宋体" w:eastAsia="宋体" w:cs="宋体"/>
          <w:color w:val="000"/>
          <w:sz w:val="28"/>
          <w:szCs w:val="28"/>
        </w:rPr>
        <w:t xml:space="preserve">　　 1.2 乡村振兴实践内涵的普遍性</w:t>
      </w:r>
    </w:p>
    <w:p>
      <w:pPr>
        <w:ind w:left="0" w:right="0" w:firstLine="560"/>
        <w:spacing w:before="450" w:after="450" w:line="312" w:lineRule="auto"/>
      </w:pPr>
      <w:r>
        <w:rPr>
          <w:rFonts w:ascii="宋体" w:hAnsi="宋体" w:eastAsia="宋体" w:cs="宋体"/>
          <w:color w:val="000"/>
          <w:sz w:val="28"/>
          <w:szCs w:val="28"/>
        </w:rPr>
        <w:t xml:space="preserve">　　 乡村振兴的普遍性，理所当然不应该从外在区域范围上做全部囊括，它不是针对所有乡村，也不是泛泛地指大多数乡村，而应该从内涵上做具体梳理，即针对可实行乡村振兴战略的绝大多数乡村。</w:t>
      </w:r>
    </w:p>
    <w:p>
      <w:pPr>
        <w:ind w:left="0" w:right="0" w:firstLine="560"/>
        <w:spacing w:before="450" w:after="450" w:line="312" w:lineRule="auto"/>
      </w:pPr>
      <w:r>
        <w:rPr>
          <w:rFonts w:ascii="宋体" w:hAnsi="宋体" w:eastAsia="宋体" w:cs="宋体"/>
          <w:color w:val="000"/>
          <w:sz w:val="28"/>
          <w:szCs w:val="28"/>
        </w:rPr>
        <w:t xml:space="preserve">　　 1.2.1 外延上的乡村振兴普遍化是不可行的  乡村振兴在整体乡村区域范围上的普遍性是不现实、无意义、也不可实行的。改革开放40年来城市发展取得了丰硕的成果，如今可通过建立城乡融合发展的体制机制和政策体系带动和促进农村发展[1]。但用来支撑与发展所有的农村还是有所欠缺的，另外，没有把资源放在可发展的刀刃上，成本用得不少，收获却甚少。无意义在于，我国目前有部分村落已经成为空心村，或规模小、人口流失殆尽，有些乡村地理位置非常偏僻，也没有特色的自然与文化资源，这些乡村缺乏振兴的人力、物力等各方面的条件。我们做任何工作都是以人的利益为根本目的，既然乡村可服务的人已经没有或者非常少，这就要考虑我们要不要去发展或者在多大程度上需要去发展，是基础性地发展，还是广泛性地、深层次地发展。如果试图从先建设好乡村来吸引返乡人潮，这种建设的风险性与可持续性也是极大的考虑因素。在不考虑这些因素的前提下，若强行加以发展取不得良好成效，还有可能浪费国家的资源，无形中还占用了其他可能发展乡村的资源。当然，人口、地理、文化等优势条件均不具备的情况下，这样的乡村振兴是需要审慎斟酌的。目前，有些村落本已成为空心村，但是在整体政策的吸引之下，外流人员蠢蠢欲动，有的已采取切实行动回乡建设，但是收效甚微。正因为在外在的区域范围谈论乡村振兴的普遍性是不现实也是无意义的，所以，这样臆想的普遍性振兴战略是不可实行的。</w:t>
      </w:r>
    </w:p>
    <w:p>
      <w:pPr>
        <w:ind w:left="0" w:right="0" w:firstLine="560"/>
        <w:spacing w:before="450" w:after="450" w:line="312" w:lineRule="auto"/>
      </w:pPr>
      <w:r>
        <w:rPr>
          <w:rFonts w:ascii="宋体" w:hAnsi="宋体" w:eastAsia="宋体" w:cs="宋体"/>
          <w:color w:val="000"/>
          <w:sz w:val="28"/>
          <w:szCs w:val="28"/>
        </w:rPr>
        <w:t xml:space="preserve">　　 1.2.2 把握可实行乡村振兴战略之乡村发展的普遍性  乡村振兴战略的普遍性在于可实行乡村振兴战略之中的普遍性。可实行乡村振兴战略的村庄是“顺应村庄发展规律和演变趋势，根据不同村庄的发展现状、区位条件、资源禀赋”[2]，集聚提升类村庄、城郊融合类村庄、特色保护类村庄、搬迁撤并类村庄等可推行的村庄，深化细化对乡村振兴可操作化举措的思考[3]。地方政府在做任何乡村振兴规划之前应该首先要理解这样的普遍性，了解挖掘这样的普遍性，而不能混为一谈，随便扩大范围，同时应该有益地引导自发性组织建设的村民因地制宜、合理建设。 2 乡村振兴的特殊性在于可行性之中的特色性</w:t>
      </w:r>
    </w:p>
    <w:p>
      <w:pPr>
        <w:ind w:left="0" w:right="0" w:firstLine="560"/>
        <w:spacing w:before="450" w:after="450" w:line="312" w:lineRule="auto"/>
      </w:pPr>
      <w:r>
        <w:rPr>
          <w:rFonts w:ascii="宋体" w:hAnsi="宋体" w:eastAsia="宋体" w:cs="宋体"/>
          <w:color w:val="000"/>
          <w:sz w:val="28"/>
          <w:szCs w:val="28"/>
        </w:rPr>
        <w:t xml:space="preserve">　　 在上面的论述中提到的分类村庄的建设，其实就是根据特殊类型提炼的普遍指导。乡村振兴的特殊性在于可实行范围的特殊性、可实行内涵的特殊性。</w:t>
      </w:r>
    </w:p>
    <w:p>
      <w:pPr>
        <w:ind w:left="0" w:right="0" w:firstLine="560"/>
        <w:spacing w:before="450" w:after="450" w:line="312" w:lineRule="auto"/>
      </w:pPr>
      <w:r>
        <w:rPr>
          <w:rFonts w:ascii="宋体" w:hAnsi="宋体" w:eastAsia="宋体" w:cs="宋体"/>
          <w:color w:val="000"/>
          <w:sz w:val="28"/>
          <w:szCs w:val="28"/>
        </w:rPr>
        <w:t xml:space="preserve">　　 2.1 乡村振兴可实行范围的特殊性</w:t>
      </w:r>
    </w:p>
    <w:p>
      <w:pPr>
        <w:ind w:left="0" w:right="0" w:firstLine="560"/>
        <w:spacing w:before="450" w:after="450" w:line="312" w:lineRule="auto"/>
      </w:pPr>
      <w:r>
        <w:rPr>
          <w:rFonts w:ascii="宋体" w:hAnsi="宋体" w:eastAsia="宋体" w:cs="宋体"/>
          <w:color w:val="000"/>
          <w:sz w:val="28"/>
          <w:szCs w:val="28"/>
        </w:rPr>
        <w:t xml:space="preserve">　　 从广度上来说，不是所有的村庄都适合振兴，否定这种外延的普遍性，就是肯定了其外延的特殊性，即只有某些区域、某些村庄可实行的，当然这里的某些在大范围来说不是少数，但不构成普遍。</w:t>
      </w:r>
    </w:p>
    <w:p>
      <w:pPr>
        <w:ind w:left="0" w:right="0" w:firstLine="560"/>
        <w:spacing w:before="450" w:after="450" w:line="312" w:lineRule="auto"/>
      </w:pPr>
      <w:r>
        <w:rPr>
          <w:rFonts w:ascii="宋体" w:hAnsi="宋体" w:eastAsia="宋体" w:cs="宋体"/>
          <w:color w:val="000"/>
          <w:sz w:val="28"/>
          <w:szCs w:val="28"/>
        </w:rPr>
        <w:t xml:space="preserve">　　 2.2 乡村振兴可实行内涵的特殊性</w:t>
      </w:r>
    </w:p>
    <w:p>
      <w:pPr>
        <w:ind w:left="0" w:right="0" w:firstLine="560"/>
        <w:spacing w:before="450" w:after="450" w:line="312" w:lineRule="auto"/>
      </w:pPr>
      <w:r>
        <w:rPr>
          <w:rFonts w:ascii="宋体" w:hAnsi="宋体" w:eastAsia="宋体" w:cs="宋体"/>
          <w:color w:val="000"/>
          <w:sz w:val="28"/>
          <w:szCs w:val="28"/>
        </w:rPr>
        <w:t xml:space="preserve">　　 从内涵上来说，必定是在人口、地理、文化等某些方面极具有特色的村庄才具有发掘与开发的潜力。可以是传统的“城乡融合”式的乡村发展模式，突出“城郊融合”，即强调地理位置的优势带动发展。这种发展模式是我们过去一直在推行，今后也一定要继续推行的，甚至是主要推行的;虽然传统，但仍然是普遍性之下的特殊分类，是特殊优势，仍然具有现实性、可行性。例如，城市的后花园建设。可以是具有某种自然环境特征的自然村庄模式，突出“环境优势”，强调环境方面的不可逾越性。例如，毗邻景区的民宿搭建。可以是具有某种民俗特征的文化村庄模式，突出“文化内涵”，强调文化方面的不可替代性。例如，某少数民族特色村庄。当然也可以根据后期商业建设过程中所凸显的文化特征兴起的特色村庄模式，例如，食用菌发展示范村等。</w:t>
      </w:r>
    </w:p>
    <w:p>
      <w:pPr>
        <w:ind w:left="0" w:right="0" w:firstLine="560"/>
        <w:spacing w:before="450" w:after="450" w:line="312" w:lineRule="auto"/>
      </w:pPr>
      <w:r>
        <w:rPr>
          <w:rFonts w:ascii="宋体" w:hAnsi="宋体" w:eastAsia="宋体" w:cs="宋体"/>
          <w:color w:val="000"/>
          <w:sz w:val="28"/>
          <w:szCs w:val="28"/>
        </w:rPr>
        <w:t xml:space="preserve">　　 没有深刻认识乡村振兴的特殊性带来的负面效果是显而易见的。举个典型的例子，福建省某村庄原有30余户人家，近200口人，地理位置偏远，没有特色自然环境，也无特色文化。随着城镇化的进城，该村人口基本已经外流到城镇并大多数成为城市居民，去年开始在若干村干组织之下筹资翻新村庄，号召村民返乡建设拟建民宿，还特邀县委领导题词助威。部分村民满腔热血，斥资兴建，还有部分村民放弃城镇职业返乡建设。如今一年多过去，该村庄确实变美但是没有带来任何经济效益，返乡的人员也基本回流到城镇。这样的“振兴”充满了人文精神，它勾起了人们美好的回忆，但却是“空中楼阁”，不是我们国家乡村振兴的最终目的。像这样的例子不在少数，关键是因为没有具体问题具体分析，没有结合实际，结合自身特殊情况，盲目地理解与运用乡村振兴战略的普遍性指导政策，地方政府没有客观理性分析在普遍指导之下的具体情况，盲目建设或者盲目“助威”造成了人力、物力的极大浪费。</w:t>
      </w:r>
    </w:p>
    <w:p>
      <w:pPr>
        <w:ind w:left="0" w:right="0" w:firstLine="560"/>
        <w:spacing w:before="450" w:after="450" w:line="312" w:lineRule="auto"/>
      </w:pPr>
      <w:r>
        <w:rPr>
          <w:rFonts w:ascii="宋体" w:hAnsi="宋体" w:eastAsia="宋体" w:cs="宋体"/>
          <w:color w:val="000"/>
          <w:sz w:val="28"/>
          <w:szCs w:val="28"/>
        </w:rPr>
        <w:t xml:space="preserve">　　 3 乡村振兴之普遍性与特殊性的辨证关系</w:t>
      </w:r>
    </w:p>
    <w:p>
      <w:pPr>
        <w:ind w:left="0" w:right="0" w:firstLine="560"/>
        <w:spacing w:before="450" w:after="450" w:line="312" w:lineRule="auto"/>
      </w:pPr>
      <w:r>
        <w:rPr>
          <w:rFonts w:ascii="宋体" w:hAnsi="宋体" w:eastAsia="宋体" w:cs="宋体"/>
          <w:color w:val="000"/>
          <w:sz w:val="28"/>
          <w:szCs w:val="28"/>
        </w:rPr>
        <w:t xml:space="preserve">　　 3.1 乡村振兴从特殊性中凝练出普遍性</w:t>
      </w:r>
    </w:p>
    <w:p>
      <w:pPr>
        <w:ind w:left="0" w:right="0" w:firstLine="560"/>
        <w:spacing w:before="450" w:after="450" w:line="312" w:lineRule="auto"/>
      </w:pPr>
      <w:r>
        <w:rPr>
          <w:rFonts w:ascii="宋体" w:hAnsi="宋体" w:eastAsia="宋体" w:cs="宋体"/>
          <w:color w:val="000"/>
          <w:sz w:val="28"/>
          <w:szCs w:val="28"/>
        </w:rPr>
        <w:t xml:space="preserve">　　 普遍性是从特殊性之中提炼的。中央相关文件体现的是普遍性指导精神，这种普遍性体现的是从下到上，从具体、特殊、实践之中凝炼出来的普遍，并以此来具体实践工作。要讲普遍性具体化，就要对政策进行分析。没有分析就没有政策，尤其是当前中国地域广大，不同地区发展十分不平衡，如果没有对发展战略的深入分析，我们就可能在制定政策中犯低水平的错误，就可能会望文生义，而不能将十九报告提出的乡村振兴战略落到实处[4]。</w:t>
      </w:r>
    </w:p>
    <w:p>
      <w:pPr>
        <w:ind w:left="0" w:right="0" w:firstLine="560"/>
        <w:spacing w:before="450" w:after="450" w:line="312" w:lineRule="auto"/>
      </w:pPr>
      <w:r>
        <w:rPr>
          <w:rFonts w:ascii="宋体" w:hAnsi="宋体" w:eastAsia="宋体" w:cs="宋体"/>
          <w:color w:val="000"/>
          <w:sz w:val="28"/>
          <w:szCs w:val="28"/>
        </w:rPr>
        <w:t xml:space="preserve">　　 3.2 乡村振兴的普遍性寓于特殊性中</w:t>
      </w:r>
    </w:p>
    <w:p>
      <w:pPr>
        <w:ind w:left="0" w:right="0" w:firstLine="560"/>
        <w:spacing w:before="450" w:after="450" w:line="312" w:lineRule="auto"/>
      </w:pPr>
      <w:r>
        <w:rPr>
          <w:rFonts w:ascii="宋体" w:hAnsi="宋体" w:eastAsia="宋体" w:cs="宋体"/>
          <w:color w:val="000"/>
          <w:sz w:val="28"/>
          <w:szCs w:val="28"/>
        </w:rPr>
        <w:t xml:space="preserve">　　 特殊性是普遍性的呈现。从理论政策方面来说，地方性的政策是中央政策的具体化。从实践层面来说，乡村振兴政策必然通过具体实践施行，来展示其普遍意义。</w:t>
      </w:r>
    </w:p>
    <w:p>
      <w:pPr>
        <w:ind w:left="0" w:right="0" w:firstLine="560"/>
        <w:spacing w:before="450" w:after="450" w:line="312" w:lineRule="auto"/>
      </w:pPr>
      <w:r>
        <w:rPr>
          <w:rFonts w:ascii="宋体" w:hAnsi="宋体" w:eastAsia="宋体" w:cs="宋体"/>
          <w:color w:val="000"/>
          <w:sz w:val="28"/>
          <w:szCs w:val="28"/>
        </w:rPr>
        <w:t xml:space="preserve">　　 3.3 乡村振兴的普遍性与特殊性可转化</w:t>
      </w:r>
    </w:p>
    <w:p>
      <w:pPr>
        <w:ind w:left="0" w:right="0" w:firstLine="560"/>
        <w:spacing w:before="450" w:after="450" w:line="312" w:lineRule="auto"/>
      </w:pPr>
      <w:r>
        <w:rPr>
          <w:rFonts w:ascii="宋体" w:hAnsi="宋体" w:eastAsia="宋体" w:cs="宋体"/>
          <w:color w:val="000"/>
          <w:sz w:val="28"/>
          <w:szCs w:val="28"/>
        </w:rPr>
        <w:t xml:space="preserve">　　 普遍性与特殊性是相对的、可转化的。</w:t>
      </w:r>
    </w:p>
    <w:p>
      <w:pPr>
        <w:ind w:left="0" w:right="0" w:firstLine="560"/>
        <w:spacing w:before="450" w:after="450" w:line="312" w:lineRule="auto"/>
      </w:pPr>
      <w:r>
        <w:rPr>
          <w:rFonts w:ascii="宋体" w:hAnsi="宋体" w:eastAsia="宋体" w:cs="宋体"/>
          <w:color w:val="000"/>
          <w:sz w:val="28"/>
          <w:szCs w:val="28"/>
        </w:rPr>
        <w:t xml:space="preserve">　　 3.3.1 乡村振兴理论层次的普遍性与特殊性的相对性  国家层面总体的规划要结合各省级地区的具体规划才能真正落实政策部署。各省级地区的规划相对于市级具有普遍性而缺乏特殊性，以此类推，市级规划相对于县级，县级对于各乡镇，各鄉镇对于各村都具有普遍性对于特殊性的关系。即从政策规划层面上来说，每层规划既兼具普遍性与特殊性。这必然要求我们在实践乡村振兴战略的过程中，不能盲目，既要统筹全局也要结合各地的特色加以施行，要在充分论证各地可推广、可借鉴的具体情况的基础上做进一步的规划部署和具体实施。这也是中央相关文件精神的题中之义。</w:t>
      </w:r>
    </w:p>
    <w:p>
      <w:pPr>
        <w:ind w:left="0" w:right="0" w:firstLine="560"/>
        <w:spacing w:before="450" w:after="450" w:line="312" w:lineRule="auto"/>
      </w:pPr>
      <w:r>
        <w:rPr>
          <w:rFonts w:ascii="宋体" w:hAnsi="宋体" w:eastAsia="宋体" w:cs="宋体"/>
          <w:color w:val="000"/>
          <w:sz w:val="28"/>
          <w:szCs w:val="28"/>
        </w:rPr>
        <w:t xml:space="preserve">　　 3.3.2 乡村振兴实践模式的普遍性与特殊性的可转化  就可实行乡村振兴战略的普遍性来说，这是乡村振兴战略的具体分析，是特殊之中的普遍性，是百花齐放的普遍性。可实行乡村振兴的村庄分类充分展示其特殊性，各种类型竞相发展，呈现了繁荣发展的普遍景象。同时，村庄的归类发展模式是凝聚了特殊性的普遍性，对具有相同特征的村庄具有普遍指导意义。某些特色的村庄模式一经复制就变成普遍性的了。例如，前面所述的食用菌生产示范村，它在一定时段、一定范围内具有特殊性，但如果其他生产食用菌的村庄也争相模仿兴建食用菌示范村，那么原有的特色优势就丧失了，变成普遍性的发展模式了，这样的普遍发展并不会带来良好的经济回报，极易造成项目的搁浅，不利于可持续性发展。这就给乡村振兴的具体实践带来了警示，该如何挖掘并维持自己的特色优势，以实现长效发展。</w:t>
      </w:r>
    </w:p>
    <w:p>
      <w:pPr>
        <w:ind w:left="0" w:right="0" w:firstLine="560"/>
        <w:spacing w:before="450" w:after="450" w:line="312" w:lineRule="auto"/>
      </w:pPr>
      <w:r>
        <w:rPr>
          <w:rFonts w:ascii="宋体" w:hAnsi="宋体" w:eastAsia="宋体" w:cs="宋体"/>
          <w:color w:val="000"/>
          <w:sz w:val="28"/>
          <w:szCs w:val="28"/>
        </w:rPr>
        <w:t xml:space="preserve">　　 4 小结</w:t>
      </w:r>
    </w:p>
    <w:p>
      <w:pPr>
        <w:ind w:left="0" w:right="0" w:firstLine="560"/>
        <w:spacing w:before="450" w:after="450" w:line="312" w:lineRule="auto"/>
      </w:pPr>
      <w:r>
        <w:rPr>
          <w:rFonts w:ascii="宋体" w:hAnsi="宋体" w:eastAsia="宋体" w:cs="宋体"/>
          <w:color w:val="000"/>
          <w:sz w:val="28"/>
          <w:szCs w:val="28"/>
        </w:rPr>
        <w:t xml:space="preserve">　　 乡村振兴战略，在思路上应该立足新时代中国特色社会主义伟大实践，加强马克思主义社会化理论的运用[5]。乡村振兴战略是鼓励可实行乡村振兴战略的乡村的普遍性发展，它具有普遍的指导意义，但要应用于特殊性的方法当中，要在普遍精神的指导下，寻求层次性发展、片区性发展、特色性发展，而不能搞一刀切、笼统化、大范围，要在特殊性实施中，遵循普遍的内涵，逐步推广特殊性的普遍模式，但又要注意普遍模式背后丧失特殊性的经济代价，注意普遍与特殊的融合与转化，以期实现乡村振兴的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[1]陈晓莉;吴海燕.创新城乡融合机制：乡村振兴的理念与路径[J].20_（12）.</w:t>
      </w:r>
    </w:p>
    <w:p>
      <w:pPr>
        <w:ind w:left="0" w:right="0" w:firstLine="560"/>
        <w:spacing w:before="450" w:after="450" w:line="312" w:lineRule="auto"/>
      </w:pPr>
      <w:r>
        <w:rPr>
          <w:rFonts w:ascii="宋体" w:hAnsi="宋体" w:eastAsia="宋体" w:cs="宋体"/>
          <w:color w:val="000"/>
          <w:sz w:val="28"/>
          <w:szCs w:val="28"/>
        </w:rPr>
        <w:t xml:space="preserve">　　 [2]中共中央国务院.乡村振兴战略规划（20_-20_）.[Z].20_-9-26.</w:t>
      </w:r>
    </w:p>
    <w:p>
      <w:pPr>
        <w:ind w:left="0" w:right="0" w:firstLine="560"/>
        <w:spacing w:before="450" w:after="450" w:line="312" w:lineRule="auto"/>
      </w:pPr>
      <w:r>
        <w:rPr>
          <w:rFonts w:ascii="宋体" w:hAnsi="宋体" w:eastAsia="宋体" w:cs="宋体"/>
          <w:color w:val="000"/>
          <w:sz w:val="28"/>
          <w:szCs w:val="28"/>
        </w:rPr>
        <w:t xml:space="preserve">　　 [3]梅立润.乡村振兴研究如何深化——基于十九大以来的文献观察[J].内蒙古社会科学（汉文版）.20_（04）.</w:t>
      </w:r>
    </w:p>
    <w:p>
      <w:pPr>
        <w:ind w:left="0" w:right="0" w:firstLine="560"/>
        <w:spacing w:before="450" w:after="450" w:line="312" w:lineRule="auto"/>
      </w:pPr>
      <w:r>
        <w:rPr>
          <w:rFonts w:ascii="宋体" w:hAnsi="宋体" w:eastAsia="宋体" w:cs="宋体"/>
          <w:color w:val="000"/>
          <w:sz w:val="28"/>
          <w:szCs w:val="28"/>
        </w:rPr>
        <w:t xml:space="preserve">　　 [4]贺雪峰.关于实施乡村振兴战略的几个问题[J].南京农业大学学报（社会科学版）.20_（03）.</w:t>
      </w:r>
    </w:p>
    <w:p>
      <w:pPr>
        <w:ind w:left="0" w:right="0" w:firstLine="560"/>
        <w:spacing w:before="450" w:after="450" w:line="312" w:lineRule="auto"/>
      </w:pPr>
      <w:r>
        <w:rPr>
          <w:rFonts w:ascii="宋体" w:hAnsi="宋体" w:eastAsia="宋体" w:cs="宋体"/>
          <w:color w:val="000"/>
          <w:sz w:val="28"/>
          <w:szCs w:val="28"/>
        </w:rPr>
        <w:t xml:space="preserve">　　 [5]白杰峰;魏久朋.十九大以来关于实施“乡村振兴战略”若干问题研究[J].新疆农垦经济.20_（03）.</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乡村振兴论文</w:t>
      </w:r>
    </w:p>
    <w:p>
      <w:pPr>
        <w:ind w:left="0" w:right="0" w:firstLine="560"/>
        <w:spacing w:before="450" w:after="450" w:line="312" w:lineRule="auto"/>
      </w:pPr>
      <w:r>
        <w:rPr>
          <w:rFonts w:ascii="宋体" w:hAnsi="宋体" w:eastAsia="宋体" w:cs="宋体"/>
          <w:color w:val="000"/>
          <w:sz w:val="28"/>
          <w:szCs w:val="28"/>
        </w:rPr>
        <w:t xml:space="preserve">　　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　　继党的十九大提出乡村振兴战略后，20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　　价值维度上的创新</w:t>
      </w:r>
    </w:p>
    <w:p>
      <w:pPr>
        <w:ind w:left="0" w:right="0" w:firstLine="560"/>
        <w:spacing w:before="450" w:after="450" w:line="312" w:lineRule="auto"/>
      </w:pPr>
      <w:r>
        <w:rPr>
          <w:rFonts w:ascii="宋体" w:hAnsi="宋体" w:eastAsia="宋体" w:cs="宋体"/>
          <w:color w:val="000"/>
          <w:sz w:val="28"/>
          <w:szCs w:val="28"/>
        </w:rPr>
        <w:t xml:space="preserve">　　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　　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_年，乡村振兴取得重要进展，制度框架和政策体系基本形成；到2035年，乡村振兴取得决定性进展，农业农村现代化基本实现；到2050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　　制度维度上的创新</w:t>
      </w:r>
    </w:p>
    <w:p>
      <w:pPr>
        <w:ind w:left="0" w:right="0" w:firstLine="560"/>
        <w:spacing w:before="450" w:after="450" w:line="312" w:lineRule="auto"/>
      </w:pPr>
      <w:r>
        <w:rPr>
          <w:rFonts w:ascii="宋体" w:hAnsi="宋体" w:eastAsia="宋体" w:cs="宋体"/>
          <w:color w:val="000"/>
          <w:sz w:val="28"/>
          <w:szCs w:val="28"/>
        </w:rPr>
        <w:t xml:space="preserve">　　高起点。与新农村建设不同，乡村振兴战略首先从国家层面制定战略规划。《规划》通过与文件对表对标，分别明确至20_年全面建成小康社会和20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高标准。乡村振兴，法制法规先行。一方面，文件提出抓紧研究制定乡村振兴法，把乡村振兴政策法定化。多年来，特别是20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　　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　　组织维度上的创新</w:t>
      </w:r>
    </w:p>
    <w:p>
      <w:pPr>
        <w:ind w:left="0" w:right="0" w:firstLine="560"/>
        <w:spacing w:before="450" w:after="450" w:line="312" w:lineRule="auto"/>
      </w:pPr>
      <w:r>
        <w:rPr>
          <w:rFonts w:ascii="宋体" w:hAnsi="宋体" w:eastAsia="宋体" w:cs="宋体"/>
          <w:color w:val="000"/>
          <w:sz w:val="28"/>
          <w:szCs w:val="28"/>
        </w:rPr>
        <w:t xml:space="preserve">　　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　　惩治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　　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　　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