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最新学校电脑维修合同(模板8篇)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以下是我为大家搜集的合同范文，仅供参考，一起来看看吧学校电脑维修合同篇一甲方：________（以下简称甲方）乙方：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学校电脑维修合同篇一</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 电脑一台，经双方协商，现乙方愿意将此电脑交给甲方做 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 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 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6、服务人员：本协议签定后，甲方应为乙方提供固定的上门维护人员，如有更换，甲方需事先通知乙方。</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学校电脑维修合同篇七</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承包方（签章）：_________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学校电脑维修合同篇八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甲、乙双方本着互惠互利的原则，根据《合同法》的相关规定，通过友好协商，就计算机维修保养及网络维护达成一致协议如下：</w:t>
      </w:r>
    </w:p>
    <w:p>
      <w:pPr>
        <w:ind w:left="0" w:right="0" w:firstLine="560"/>
        <w:spacing w:before="450" w:after="450" w:line="312" w:lineRule="auto"/>
      </w:pPr>
      <w:r>
        <w:rPr>
          <w:rFonts w:ascii="宋体" w:hAnsi="宋体" w:eastAsia="宋体" w:cs="宋体"/>
          <w:color w:val="000"/>
          <w:sz w:val="28"/>
          <w:szCs w:val="28"/>
        </w:rPr>
        <w:t xml:space="preserve">一、本协议服务费总金额为：</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2、周期：电脑及网络需每月上门服务壹次，如有特殊情况需随时响应。（不得超叁次）</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4、服务报告：每次甲方在为乙方提供保养服务后，需现场填写“服务记录”，如实反映电脑及网络的运转情况，并由甲乙双方签字确认。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5、保证乙方单台电脑操作系统正常运行，互联网与局域网畅通无阻，而其它应用软件不在服务范围之内，但应尽力给予乙方提供技术指导，不提供杀毒软件、用户需自行购买杀毒软件或通过本公司代买。</w:t>
      </w:r>
    </w:p>
    <w:p>
      <w:pPr>
        <w:ind w:left="0" w:right="0" w:firstLine="560"/>
        <w:spacing w:before="450" w:after="450" w:line="312" w:lineRule="auto"/>
      </w:pPr>
      <w:r>
        <w:rPr>
          <w:rFonts w:ascii="宋体" w:hAnsi="宋体" w:eastAsia="宋体" w:cs="宋体"/>
          <w:color w:val="000"/>
          <w:sz w:val="28"/>
          <w:szCs w:val="28"/>
        </w:rPr>
        <w:t xml:space="preserve">6、故障隐患：如甲方在为乙方提供服务时发现有故障隐患，需要维修或更换部件，甲方需与乙方协商，由乙方决定是否进行维修或更换部件，费用由乙方承担。</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2、时间：每周一至周五9：00—16：30（不包括节、假日）为甲方执行本协议的标准时间，甲方在接到乙方维修要求电话后6—8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收费标准按照（附件二）执行。</w:t>
      </w:r>
    </w:p>
    <w:p>
      <w:pPr>
        <w:ind w:left="0" w:right="0" w:firstLine="560"/>
        <w:spacing w:before="450" w:after="450" w:line="312" w:lineRule="auto"/>
      </w:pPr>
      <w:r>
        <w:rPr>
          <w:rFonts w:ascii="宋体" w:hAnsi="宋体" w:eastAsia="宋体" w:cs="宋体"/>
          <w:color w:val="000"/>
          <w:sz w:val="28"/>
          <w:szCs w:val="28"/>
        </w:rPr>
        <w:t xml:space="preserve">3、乙方在本协议所包括的服务设备出现故障后要及时通知甲方，并将出现故障的情况如实告知甲方，以协助甲方维修人员做出正确判断，因故障现象未如实告知甲方所产生的后果由乙方承担。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4、如果乙方服务设备故障严重，而无法现场修复，必须由甲方拿回大修，甲方需经乙方同意。</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a、部件更换可能会影响办公设备的\'功能、性能，甲方要在与乙方协商认同后进行。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b、甲方为乙方提供的更换部件必须保证为原装部件，如有特殊情况，甲方需在与乙方协商认同后更换与原部件应用功能与技术指标相近的部件。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ind w:left="0" w:right="0" w:firstLine="560"/>
        <w:spacing w:before="450" w:after="450" w:line="312" w:lineRule="auto"/>
      </w:pPr>
      <w:r>
        <w:rPr>
          <w:rFonts w:ascii="宋体" w:hAnsi="宋体" w:eastAsia="宋体" w:cs="宋体"/>
          <w:color w:val="000"/>
          <w:sz w:val="28"/>
          <w:szCs w:val="28"/>
        </w:rPr>
        <w:t xml:space="preserve">6、服务人员：本协议签定后，甲方应为乙方提供固定的上门维护人员，如有更换，甲方需事先通知乙方。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2025-06-18T00:59:17+08:00</dcterms:created>
  <dcterms:modified xsi:type="dcterms:W3CDTF">2025-06-18T00:59:17+08:00</dcterms:modified>
</cp:coreProperties>
</file>

<file path=docProps/custom.xml><?xml version="1.0" encoding="utf-8"?>
<Properties xmlns="http://schemas.openxmlformats.org/officeDocument/2006/custom-properties" xmlns:vt="http://schemas.openxmlformats.org/officeDocument/2006/docPropsVTypes"/>
</file>