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物业两查工作总结(汇总3篇)</w:t>
      </w:r>
      <w:bookmarkEnd w:id="1"/>
    </w:p>
    <w:p>
      <w:pPr>
        <w:jc w:val="center"/>
        <w:spacing w:before="0" w:after="450"/>
      </w:pPr>
      <w:r>
        <w:rPr>
          <w:rFonts w:ascii="Arial" w:hAnsi="Arial" w:eastAsia="Arial" w:cs="Arial"/>
          <w:color w:val="999999"/>
          <w:sz w:val="20"/>
          <w:szCs w:val="20"/>
        </w:rPr>
        <w:t xml:space="preserve">来源：网络  作者：落霞与孤鹜齐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物业两查工作总结120xx年，在市住建局指导帮助下，按照市物业管理工作要求及xxxx区20xx年住房物业管理工作要点，以“提升管理素质、强化监管力度、规范管理程序、提高服务水平”爲目标，全面推动我区物业管理工作健康发展。现将xxxx区20x...</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物业两查工作总结1</w:t>
      </w:r>
    </w:p>
    <w:p>
      <w:pPr>
        <w:ind w:left="0" w:right="0" w:firstLine="560"/>
        <w:spacing w:before="450" w:after="450" w:line="312" w:lineRule="auto"/>
      </w:pPr>
      <w:r>
        <w:rPr>
          <w:rFonts w:ascii="宋体" w:hAnsi="宋体" w:eastAsia="宋体" w:cs="宋体"/>
          <w:color w:val="000"/>
          <w:sz w:val="28"/>
          <w:szCs w:val="28"/>
        </w:rPr>
        <w:t xml:space="preserve">20xx年，在市住建局指导帮助下，按照市物业管理工作要求及xxxx区20xx年住房物业管理工作要点，以“提升管理素质、强化监管力度、规范管理程序、提高服务水平”爲目标，全面推动我区物业管理工作健康发展。现将xxxx区20xx年物业管理工作情况总结如下：</w:t>
      </w:r>
    </w:p>
    <w:p>
      <w:pPr>
        <w:ind w:left="0" w:right="0" w:firstLine="560"/>
        <w:spacing w:before="450" w:after="450" w:line="312" w:lineRule="auto"/>
      </w:pPr>
      <w:r>
        <w:rPr>
          <w:rFonts w:ascii="宋体" w:hAnsi="宋体" w:eastAsia="宋体" w:cs="宋体"/>
          <w:color w:val="000"/>
          <w:sz w:val="28"/>
          <w:szCs w:val="28"/>
        </w:rPr>
        <w:t xml:space="preserve">我区20xx年物业管理工作，继续按照“市指导、区负责、镇街具体组织、社区负责落实”物业管理新体制要求，加强管理人员培训学习，继续实施老旧小区改造，积极调处物业矛盾纠纷，狠抓物业企业服务质量，全面提升物业管理服务水平。目前，全区共有社区52个，住宅小区(楼栋)614个，住宅面积1720万平方米，成立业主委员会的小区72个，实施专业化物业管理的小区有173个，物业管理覆盖率76%。辖区实施物业管理的企业101家，在我区内注册的物业服务企业62个，其中二级资质4家，三级资质52家，暂定级资质6家。全区目前有国家级物业示范小区1个、省级物业管理示范小区2个、市级物业示范小区12个，区级物业示范小区15个。我们主要抓了以下工作：</w:t>
      </w:r>
    </w:p>
    <w:p>
      <w:pPr>
        <w:ind w:left="0" w:right="0" w:firstLine="560"/>
        <w:spacing w:before="450" w:after="450" w:line="312" w:lineRule="auto"/>
      </w:pPr>
      <w:r>
        <w:rPr>
          <w:rFonts w:ascii="宋体" w:hAnsi="宋体" w:eastAsia="宋体" w:cs="宋体"/>
          <w:color w:val="000"/>
          <w:sz w:val="28"/>
          <w:szCs w:val="28"/>
        </w:rPr>
        <w:t xml:space="preserve">(一)精心组织，爲各级座谈调研提供合理化建议意见。今年，我区分别完成了市人大、纪委，区人大、政协等单位对我区物业管理工作及老旧小区改造的调研视察，爲顺利完成各级组织座谈调研，给决策层提供合理化物业管理建议，我们精心准备、认真分析，多次组织镇街分管领导和专干收集征求物业管理工作建议和意见，认真准备检查交流点位，积极提供物业管理好的做法和当前管理存在的主要问题。圆满完成了各级座谈调研工作。</w:t>
      </w:r>
    </w:p>
    <w:p>
      <w:pPr>
        <w:ind w:left="0" w:right="0" w:firstLine="560"/>
        <w:spacing w:before="450" w:after="450" w:line="312" w:lineRule="auto"/>
      </w:pPr>
      <w:r>
        <w:rPr>
          <w:rFonts w:ascii="宋体" w:hAnsi="宋体" w:eastAsia="宋体" w:cs="宋体"/>
          <w:color w:val="000"/>
          <w:sz w:val="28"/>
          <w:szCs w:val="28"/>
        </w:rPr>
        <w:t xml:space="preserve">(二)详细摸底，继续实施老旧小区改造。今年共2次对全区约700个小区的建设单位、産权单位、建筑面积、供暖现状、小区负责人、物业管理等基本情况进行了统计摸底更新，及时整理汇总老旧小区和物业管理小区数量等相关情况，爲做好物业管理工作和老旧小区的维修整治提供依据。根据xxxx区政府20xx年工作报告关于“十件民生实事”的要求，即全年需完成10个老旧小区整治改造工作，这是继去年市上开展老旧小区整治受到广大业主好评之后，我区积极相应老旧小区维修整治这一惠民工作，按照市局老旧小区改造方法经验，由政府承担三分之二改造经费，业主承担三分之一改造经费，经多次调查摸底，征求镇街对老旧小区整治改造的意见，在上报46个老旧小区中筛选确定了需整治的10个小区，共维修屋面4401平方米，路面硬化3411平方米，楼面防水4000平方米等，共计维修经费约120万元，很好地解决了“三无”老旧小区屋面漏水、下水不通等影响业主基本生活的民生问题。目前老旧小区维修整治各项工作全面完成，很好地解决了部分老旧小区物业管理矛盾突出的问题。</w:t>
      </w:r>
    </w:p>
    <w:p>
      <w:pPr>
        <w:ind w:left="0" w:right="0" w:firstLine="560"/>
        <w:spacing w:before="450" w:after="450" w:line="312" w:lineRule="auto"/>
      </w:pPr>
      <w:r>
        <w:rPr>
          <w:rFonts w:ascii="宋体" w:hAnsi="宋体" w:eastAsia="宋体" w:cs="宋体"/>
          <w:color w:val="000"/>
          <w:sz w:val="28"/>
          <w:szCs w:val="28"/>
        </w:rPr>
        <w:t xml:space="preserve">(三)创新思路，逐步深化物业管理考评。一是广泛开展业主座谈会，我们借鉴西关办事处开展业主座谈会经验，在全区推广开展业主座谈会活动，每季度每个物业小区至少开展一次业主座谈会，座谈会由业主、物业企业、镇街物业管理人员参加，由业主畅谈小区物业管理存在问题和建议，物业企业现场进行解答，现场不能答复的明确答复时限，同时西关办事处还开展了物业经理接待日活动，每月物业经理定时在小区物业办接待答复业主投诉建议等问题。通过开展业主座谈会活动，物业企业也明显感到和业主关系融洽了，矛盾纠纷解决容易了，小区也和谐了。二是推行物业例会制度。我区物业管理例会已开展4年了，通过每月第一个周一例会，不但能够及时传达上级部门管理精神，还能通过培训开拓与会人员物业管理知识面，定期准确掌握各镇街辖区物业管理中存在的问题，进行分析研究，探索解决方案，依此提升镇街管理人员水平。今年各镇街也积极推行物业管理例会制度，在区工作例会之后召开辖区物业企业负责人例会，及时传达市、区物业工作管理要求，听取物业企业服务情况汇报，全面掌握辖区物业管理情况，积极帮助解决小区存在矛盾纠纷，切实提升物业服务水平。三是积极开展创优评差活动，爲鼓励先进，树立典型，我区继续开展物业小区检查评比活动，评选优秀物业企业15个，复查确定5个区级示范小区，对4家物业小区管理服务差、业主满意度低的物业企业列入整改企业。同时，对去年考核优秀的16家物业企业(小区)和6个区级示范小区进行发牌表彰。</w:t>
      </w:r>
    </w:p>
    <w:p>
      <w:pPr>
        <w:ind w:left="0" w:right="0" w:firstLine="560"/>
        <w:spacing w:before="450" w:after="450" w:line="312" w:lineRule="auto"/>
      </w:pPr>
      <w:r>
        <w:rPr>
          <w:rFonts w:ascii="宋体" w:hAnsi="宋体" w:eastAsia="宋体" w:cs="宋体"/>
          <w:color w:val="000"/>
          <w:sz w:val="28"/>
          <w:szCs w:val="28"/>
        </w:rPr>
        <w:t xml:space="preserve">(四)服务于民，大力化解物业矛盾纠纷。一是深入开展“一对一指导”提升整治活动，爲及时发现和解决小区物业管理存在问题，督促提升小区物业管理整体水平，我们进一步深化“一对一指导”提升整治活动，重新下发77名住房物业管理专职人员“一对一指导”提升整治活动文件，明确相关要求，专职人员每月不少于两次到对应的物业小区进行检查，指导小区物业管理，同时将小区存在突出问题反映给所在镇街，各镇街在每月例会上要汇报“一对一指导”提升整治活动开展情况，切实把这项提升整治活动做实做好。二是大力化解物业小区矛盾纠纷，爲便于检查和督促处理物业小区矛盾纠纷，我们爲各镇街配发了执法记录仪，用执法记录仪及时记录反馈物业小区存在问题。今年全区共开展了3次物业矛盾纠纷大排查和整治工作，对我区101个物业企业173个物业小区进行了大排查和治理整顿工作，用执法记录仪拍摄存在问题的照片255张，现场下发43份整改通知书，及时督促物业企业整改小区矛盾纠纷，共调处群衆路五里新村等151起物业矛盾纠纷，解决蟠龙花园、尚枫嘉苑等大的矛盾纠纷6起。三是及时整改百姓问政反馈的物业问题。今年第38期《百姓问政——干部作风大家谈》节目内容爲物业管理问题，我们及时组织了业主代表进行座谈提问，根据百姓问政涉及我区32件物业矛盾纠纷，确定专人负责，分管领导带队及时进行专项调查处理，在规定时限内进行解决和答复，确保百姓问政涉及的物业问题得到及时解决和满意答复。</w:t>
      </w:r>
    </w:p>
    <w:p>
      <w:pPr>
        <w:ind w:left="0" w:right="0" w:firstLine="560"/>
        <w:spacing w:before="450" w:after="450" w:line="312" w:lineRule="auto"/>
      </w:pPr>
      <w:r>
        <w:rPr>
          <w:rFonts w:ascii="宋体" w:hAnsi="宋体" w:eastAsia="宋体" w:cs="宋体"/>
          <w:color w:val="000"/>
          <w:sz w:val="28"/>
          <w:szCs w:val="28"/>
        </w:rPr>
        <w:t xml:space="preserve">(五)学习交流，全面提升物业管理服务整体水平。今年，全区共组织了7次物业专题培训参观工作，辖区101家物业服务企业、8个镇街52个社区物业管理人员共600余人次进行了培训学习。我们依托辖区资源，从学身边人、身边事做起，大力开展物业管理学习交流，一是大力宣传西关办事处物业管理经验方法，组织全区所有住房物业分管领导、干事、住房物业协管员共100余人到西关参观学习，学习西关办事处召开业主座谈会、物业企业例会等好的管理经验方法，通过学习，使大家感到学有所用、学有所教。二是发挥东岭物业企业的带动辐射作用，利用东岭物业国家示范小区标准，组织单位、企业进行学习，学习东岭物业设备间维修管护、日常管理等优点。在区上积极引导下，卧龙寺、西街办事处等镇街纷纷主动到西关办事处进行交流学习，联盟、朝阳等物业企业自发到东岭物业企业进行参观学习，物业管理单位和服务企业在辖区相互学习已蔚然成风。三是组织物业管理专干和协管员进行考试，7月份，我们组织了全区物业管理专干和协管员共100余人，在区委党校进行住房物业法规知识闭卷考试，对考核成绩好的个人和单位进行排名通报，对成绩优异的个人进行了物质奖励，收到了良好效果。</w:t>
      </w:r>
    </w:p>
    <w:p>
      <w:pPr>
        <w:ind w:left="0" w:right="0" w:firstLine="560"/>
        <w:spacing w:before="450" w:after="450" w:line="312" w:lineRule="auto"/>
      </w:pPr>
      <w:r>
        <w:rPr>
          <w:rFonts w:ascii="宋体" w:hAnsi="宋体" w:eastAsia="宋体" w:cs="宋体"/>
          <w:color w:val="000"/>
          <w:sz w:val="28"/>
          <w:szCs w:val="28"/>
        </w:rPr>
        <w:t xml:space="preserve">(七)积极探索，全面开展维修资金使用试点工作。爲保障住宅房屋共享受损部位及时得到维修、公用设施设备正常使用，维护房屋所有人的合法权益，今年市上在我区进行住宅专项维修资金管理使用试点工作，业主住宅维修资金的使用由所在街道进行现场堪察、受理，区住建局进行复核上报，市住建局审批拨款。爲了把老百姓住宅房屋的“养老钱”管好用好，根据新任务我们及时组织镇街进行培训，下发维修资金使用管理办法，并及时受理和指导住宅专项维修资金使用，目前全区8个镇街均已熟悉维修资金使用程序，年内已有共5个镇街受理6个小区使用维修资金约15万元，很好地解决了业主房屋维修问题。</w:t>
      </w:r>
    </w:p>
    <w:p>
      <w:pPr>
        <w:ind w:left="0" w:right="0" w:firstLine="560"/>
        <w:spacing w:before="450" w:after="450" w:line="312" w:lineRule="auto"/>
      </w:pPr>
      <w:r>
        <w:rPr>
          <w:rFonts w:ascii="宋体" w:hAnsi="宋体" w:eastAsia="宋体" w:cs="宋体"/>
          <w:color w:val="000"/>
          <w:sz w:val="28"/>
          <w:szCs w:val="28"/>
        </w:rPr>
        <w:t xml:space="preserve">(一)进一步加大培训学习力度。一是加大物业管理人员参观学习，在学习身边单位管理经验方法的同时，走出去学习先进城市管理经验，全面提升我区物业管理水平。二是加大业主委员会的培训学习，通过组织业主委员会成员培训、交流学习，提升业主委员会自身素质，使其明确自身职责、义务和责任，自觉维护小区稳定，发挥业主委员会的监督协调作用。三是加强物业企业交流学习，目前我区物业企业管理水平参差不齐，企业间差距较大，也影响我区物业管理整体水平的提高，下一步，我们将通过指导镇街对辖区物业企业的交流学习提高，再到全区范围逐步进行学习提高，进而提升物业企业整体服务管理水平。</w:t>
      </w:r>
    </w:p>
    <w:p>
      <w:pPr>
        <w:ind w:left="0" w:right="0" w:firstLine="560"/>
        <w:spacing w:before="450" w:after="450" w:line="312" w:lineRule="auto"/>
      </w:pPr>
      <w:r>
        <w:rPr>
          <w:rFonts w:ascii="宋体" w:hAnsi="宋体" w:eastAsia="宋体" w:cs="宋体"/>
          <w:color w:val="000"/>
          <w:sz w:val="28"/>
          <w:szCs w:val="28"/>
        </w:rPr>
        <w:t xml:space="preserve">(二)深入开展物业管理专项治理整顿。目前开展的物业管理专项治理整顿是省、市安排的.全面提升物业管理服务水平，解决物业管理突出问题的一项重要工作，我们要借这次专项治理整顿爲契机，进一步加大物业企业管理，提升物业企业素质，化解各类矛盾纠纷，引导物业企业夯实服务理念，实施规范化管理、规模性经营。</w:t>
      </w:r>
    </w:p>
    <w:p>
      <w:pPr>
        <w:ind w:left="0" w:right="0" w:firstLine="560"/>
        <w:spacing w:before="450" w:after="450" w:line="312" w:lineRule="auto"/>
      </w:pPr>
      <w:r>
        <w:rPr>
          <w:rFonts w:ascii="宋体" w:hAnsi="宋体" w:eastAsia="宋体" w:cs="宋体"/>
          <w:color w:val="000"/>
          <w:sz w:val="28"/>
          <w:szCs w:val="28"/>
        </w:rPr>
        <w:t xml:space="preserve">(三)探索研究业委会管理办法。业委会是小区物业管理的主要力量，业委会作用发挥好坏直接关系到小区的和谐稳定，从目前小区业委会管理来看，许多问题还有待解决，下一步我们将深入探索，研究切实可行的管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１、坚持原则，严谨细致，认真做好账务核对。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物业两查工作总结3</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