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怎样开展全民阅读活动总结</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怎样开展全民阅读活动总结【精选5篇】读书活动可以帮助人们更加深入地了解具体的经济、政治和文化背景，以及其他各种学科，提高自己的综合素质和看待问题的角度。以下是小编整理的开展全民阅读活动总结，欢迎大家借鉴与参考!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怎样开展全民阅读活动总结【精选5篇】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读书活动可以帮助人们更加深入地了解具体的经济、政治和文化背景，以及其他各种学科，提高自己的综合素质和看待问题的角度。以下是小编整理的开展全民阅读活动总结，欢迎大家借鉴与参考!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怎样开展全民阅读活动总结（篇2）</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w:t>
      </w:r>
    </w:p>
    <w:p>
      <w:pPr>
        <w:ind w:left="0" w:right="0" w:firstLine="560"/>
        <w:spacing w:before="450" w:after="450" w:line="312" w:lineRule="auto"/>
      </w:pPr>
      <w:r>
        <w:rPr>
          <w:rFonts w:ascii="宋体" w:hAnsi="宋体" w:eastAsia="宋体" w:cs="宋体"/>
          <w:color w:val="000"/>
          <w:sz w:val="28"/>
          <w:szCs w:val="28"/>
        </w:rPr>
        <w:t xml:space="preserve">一是利用共享工程资源优势，与__区电视台、__有线电视台合作，播放共享工程秦腔、娱乐和科普等数字资源，让更多的人通过更广泛的形式享受到更多的文化资源，共计播出各类资源50场次;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__年起，图书馆开展了主题为“全民猜谜，全民阅读”的“每日一谜有奖竞猜活动”，谜语结合地方特色力求原创，通过现场和网络(__区图书馆书友会QQ群)两种形式进行，至今已出谜110期，吸引了众多人的参与。正月十五举办了“春闹__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相关文章，鼓励全体馆员通过QQ群广泛发布、宣传、推广，效果明显，有效推动了全民阅读氛围的形成。</w:t>
      </w:r>
    </w:p>
    <w:p>
      <w:pPr>
        <w:ind w:left="0" w:right="0" w:firstLine="560"/>
        <w:spacing w:before="450" w:after="450" w:line="312" w:lineRule="auto"/>
      </w:pPr>
      <w:r>
        <w:rPr>
          <w:rFonts w:ascii="宋体" w:hAnsi="宋体" w:eastAsia="宋体" w:cs="宋体"/>
          <w:color w:val="000"/>
          <w:sz w:val="28"/>
          <w:szCs w:val="28"/>
        </w:rPr>
        <w:t xml:space="preserve">今年4月到5月，__区图书馆书友会QQ群成员骤增150多人，群成员近200人。图书馆持证读者达到1800人。联合残联、文明办、文化综合执法队先后举办相关培训班5场次，举办“道德讲堂”2场次，与象棋协会举办为期3天的象棋比赛。这些活动让不同层面的人走进图书馆，了解图书馆，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一是面向本籍作者征集到《马兰花》、《赶路的人》等地方文献10种30余册，并给作者办法了《收藏证书》。</w:t>
      </w:r>
    </w:p>
    <w:p>
      <w:pPr>
        <w:ind w:left="0" w:right="0" w:firstLine="560"/>
        <w:spacing w:before="450" w:after="450" w:line="312" w:lineRule="auto"/>
      </w:pPr>
      <w:r>
        <w:rPr>
          <w:rFonts w:ascii="宋体" w:hAnsi="宋体" w:eastAsia="宋体" w:cs="宋体"/>
          <w:color w:val="000"/>
          <w:sz w:val="28"/>
          <w:szCs w:val="28"/>
        </w:rPr>
        <w:t xml:space="preserve">二是深入基层开展谱牒普查和数字化工作。搜集谱牒信息，再征得谱主的同意后，完成率8家清代、民国古家谱的扫描、拍照等数字化工作，并整理复制了4家15册家谱保存于图书馆。地方文献征集与整理工作，深入到作者、谱主家中，相互交流沟通，不但加强了图书馆业务建设，同时有效地宣传了图书馆与图书馆服务。</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w:t>
      </w:r>
    </w:p>
    <w:p>
      <w:pPr>
        <w:ind w:left="0" w:right="0" w:firstLine="560"/>
        <w:spacing w:before="450" w:after="450" w:line="312" w:lineRule="auto"/>
      </w:pPr>
      <w:r>
        <w:rPr>
          <w:rFonts w:ascii="宋体" w:hAnsi="宋体" w:eastAsia="宋体" w:cs="宋体"/>
          <w:color w:val="000"/>
          <w:sz w:val="28"/>
          <w:szCs w:val="28"/>
        </w:rPr>
        <w:t xml:space="preserve">一是活动规模小，影响力不广不深。尽管我们在活动中尽量兼顾不同群体，但由于活动仅局限于某个地方、某个时间，受众面还是较少，不能形成一种效应。究其原因，是活动的周期不够长，活动的地域不够广，活动的受众不够多。</w:t>
      </w:r>
    </w:p>
    <w:p>
      <w:pPr>
        <w:ind w:left="0" w:right="0" w:firstLine="560"/>
        <w:spacing w:before="450" w:after="450" w:line="312" w:lineRule="auto"/>
      </w:pPr>
      <w:r>
        <w:rPr>
          <w:rFonts w:ascii="宋体" w:hAnsi="宋体" w:eastAsia="宋体" w:cs="宋体"/>
          <w:color w:val="000"/>
          <w:sz w:val="28"/>
          <w:szCs w:val="28"/>
        </w:rPr>
        <w:t xml:space="preserve">二是活动组织者单一，活动后劲欠缺。图书馆人少，女同志多，开展活动参与单位少，没有后劲，扩展力不强。</w:t>
      </w:r>
    </w:p>
    <w:p>
      <w:pPr>
        <w:ind w:left="0" w:right="0" w:firstLine="560"/>
        <w:spacing w:before="450" w:after="450" w:line="312" w:lineRule="auto"/>
      </w:pPr>
      <w:r>
        <w:rPr>
          <w:rFonts w:ascii="宋体" w:hAnsi="宋体" w:eastAsia="宋体" w:cs="宋体"/>
          <w:color w:val="000"/>
          <w:sz w:val="28"/>
          <w:szCs w:val="28"/>
        </w:rPr>
        <w:t xml:space="preserve">三是阅读推广方法不系统。活动开展，大多是宣传图书馆服务、宣传阅读的好处、倡导全民参与阅读、参与阅读推广。</w:t>
      </w:r>
    </w:p>
    <w:p>
      <w:pPr>
        <w:ind w:left="0" w:right="0" w:firstLine="560"/>
        <w:spacing w:before="450" w:after="450" w:line="312" w:lineRule="auto"/>
      </w:pPr>
      <w:r>
        <w:rPr>
          <w:rFonts w:ascii="宋体" w:hAnsi="宋体" w:eastAsia="宋体" w:cs="宋体"/>
          <w:color w:val="000"/>
          <w:sz w:val="28"/>
          <w:szCs w:val="28"/>
        </w:rPr>
        <w:t xml:space="preserve">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w:t>
      </w:r>
    </w:p>
    <w:p>
      <w:pPr>
        <w:ind w:left="0" w:right="0" w:firstLine="560"/>
        <w:spacing w:before="450" w:after="450" w:line="312" w:lineRule="auto"/>
      </w:pPr>
      <w:r>
        <w:rPr>
          <w:rFonts w:ascii="宋体" w:hAnsi="宋体" w:eastAsia="宋体" w:cs="宋体"/>
          <w:color w:val="000"/>
          <w:sz w:val="28"/>
          <w:szCs w:val="28"/>
        </w:rPr>
        <w:t xml:space="preserve">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w:t>
      </w:r>
    </w:p>
    <w:p>
      <w:pPr>
        <w:ind w:left="0" w:right="0" w:firstLine="560"/>
        <w:spacing w:before="450" w:after="450" w:line="312" w:lineRule="auto"/>
      </w:pPr>
      <w:r>
        <w:rPr>
          <w:rFonts w:ascii="宋体" w:hAnsi="宋体" w:eastAsia="宋体" w:cs="宋体"/>
          <w:color w:val="000"/>
          <w:sz w:val="28"/>
          <w:szCs w:val="28"/>
        </w:rPr>
        <w:t xml:space="preserve">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w:t>
      </w:r>
    </w:p>
    <w:p>
      <w:pPr>
        <w:ind w:left="0" w:right="0" w:firstLine="560"/>
        <w:spacing w:before="450" w:after="450" w:line="312" w:lineRule="auto"/>
      </w:pPr>
      <w:r>
        <w:rPr>
          <w:rFonts w:ascii="宋体" w:hAnsi="宋体" w:eastAsia="宋体" w:cs="宋体"/>
          <w:color w:val="000"/>
          <w:sz w:val="28"/>
          <w:szCs w:val="28"/>
        </w:rPr>
        <w:t xml:space="preserve">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__、书香社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怎样开展全民阅读活动总结（篇3）</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怎样开展全民阅读活动总结（篇4）</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怎样开展全民阅读活动总结（篇5）</w:t>
      </w:r>
    </w:p>
    <w:p>
      <w:pPr>
        <w:ind w:left="0" w:right="0" w:firstLine="560"/>
        <w:spacing w:before="450" w:after="450" w:line="312" w:lineRule="auto"/>
      </w:pPr>
      <w:r>
        <w:rPr>
          <w:rFonts w:ascii="宋体" w:hAnsi="宋体" w:eastAsia="宋体" w:cs="宋体"/>
          <w:color w:val="000"/>
          <w:sz w:val="28"/>
          <w:szCs w:val="28"/>
        </w:rPr>
        <w:t xml:space="preserve">为贯彻落实__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2025-06-08T05:41:19+08:00</dcterms:created>
  <dcterms:modified xsi:type="dcterms:W3CDTF">2025-06-08T05:41:19+08:00</dcterms:modified>
</cp:coreProperties>
</file>

<file path=docProps/custom.xml><?xml version="1.0" encoding="utf-8"?>
<Properties xmlns="http://schemas.openxmlformats.org/officeDocument/2006/custom-properties" xmlns:vt="http://schemas.openxmlformats.org/officeDocument/2006/docPropsVTypes"/>
</file>