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专家评审个人工作总结(实用12篇)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专家评审个人工作总结11、设备的验收没有采用交叉的验收方式，采购人与验收人是同一个人。建议:采购与验收进行职能分权处置。2、设备的验收没有相应的验收报告，只是在采购时，入库的单背后注明“设备已验收合格”字样。建议：验收设备时，要有设备的验收...</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专家评审个人工作总结2</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安医院九点要求，构建和谐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宋体" w:hAnsi="宋体" w:eastAsia="宋体" w:cs="宋体"/>
          <w:color w:val="000"/>
          <w:sz w:val="28"/>
          <w:szCs w:val="28"/>
        </w:rPr>
        <w:t xml:space="preserve">本报讯 去年，市财政投资评审中心以服务政府投资项目、提高财政监管水平为目标，坚持“不唯减、不唯增、只唯实”的评审理念，积极开展财政投资评审工作，全年累计完成评审项目309个，同比上年增加109个，评审金额万元，同比上年增长112%，审定金额万元，审减金额万元，平均审减率。作为市财政支出审核的重要环节，在近年来的工作实践中，市财政投资评审中心真正做到了为政府指出把好关，捂紧“钱袋子”，当好“管家人”，做到了领导决策可靠、专业评审可信、业务运转高效、社会评价认同、服务保障有力，形成了富有特色的财政投资评审新模式。</w:t>
      </w:r>
    </w:p>
    <w:p>
      <w:pPr>
        <w:ind w:left="0" w:right="0" w:firstLine="560"/>
        <w:spacing w:before="450" w:after="450" w:line="312" w:lineRule="auto"/>
      </w:pPr>
      <w:r>
        <w:rPr>
          <w:rFonts w:ascii="宋体" w:hAnsi="宋体" w:eastAsia="宋体" w:cs="宋体"/>
          <w:color w:val="000"/>
          <w:sz w:val="28"/>
          <w:szCs w:val="28"/>
        </w:rPr>
        <w:t xml:space="preserve">为确保评审工作高效规范运行，制定出台了《萍乡市财政局关于财政评审委托中介机构审核工程项目管理办法》、草拟了《萍乡市政府投资项目财政投资评审实施细则》和《萍乡市财政局关于进一步加强财政投资评审工作的通知》，进一步缩短评审时限，要求200万元以下的项目10个工作日之内完成；200万元-1000万元以下的项目15个工作日之内完成；1000万元-5000万元以下的项目20个工作日之内完成；5000万元以上大宗项目30个工作日之内完成。此外，市财政投资评审中心主动把握财政投资导向，不断扩大评审范围，前移评审关口，坚持早介入、早跟踪，严格好把“三关”，即事前预算、清单编制关；事中跟踪、签证控制关；事后决算、结算审核关。严格评审程序，将评审过程作了明确规定，确立了立项、初审、稽核、征求意见和出具报告五个重要步骤，实行阳光和谐评审，增强评审透明度。四是利用自身资源，指导县区开展财政投资评审工作，帮助县区规范财政评审管理，完成财政评审工作任务。</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专家评审个人工作总结3</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v^、热爱社会主义、热爱人民的教育事业、热爱教师职业。坚持拥护中国^v^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专家评审个人工作总结5</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专家评审个人工作总结6</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专家评审个人工作总结7</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专家评审个人工作总结9</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专家评审个人工作总结10</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专家评审个人工作总结11</w:t>
      </w:r>
    </w:p>
    <w:p>
      <w:pPr>
        <w:ind w:left="0" w:right="0" w:firstLine="560"/>
        <w:spacing w:before="450" w:after="450" w:line="312" w:lineRule="auto"/>
      </w:pPr>
      <w:r>
        <w:rPr>
          <w:rFonts w:ascii="宋体" w:hAnsi="宋体" w:eastAsia="宋体" w:cs="宋体"/>
          <w:color w:val="000"/>
          <w:sz w:val="28"/>
          <w:szCs w:val="28"/>
        </w:rPr>
        <w:t xml:space="preserve">评审工作总结10篇（扩展7）</w:t>
      </w:r>
    </w:p>
    <w:p>
      <w:pPr>
        <w:ind w:left="0" w:right="0" w:firstLine="560"/>
        <w:spacing w:before="450" w:after="450" w:line="312" w:lineRule="auto"/>
      </w:pPr>
      <w:r>
        <w:rPr>
          <w:rFonts w:ascii="宋体" w:hAnsi="宋体" w:eastAsia="宋体" w:cs="宋体"/>
          <w:color w:val="000"/>
          <w:sz w:val="28"/>
          <w:szCs w:val="28"/>
        </w:rPr>
        <w:t xml:space="preserve">——小学教师职称评审个人工作总结</w:t>
      </w:r>
    </w:p>
    <w:p>
      <w:pPr>
        <w:ind w:left="0" w:right="0" w:firstLine="560"/>
        <w:spacing w:before="450" w:after="450" w:line="312" w:lineRule="auto"/>
      </w:pPr>
      <w:r>
        <w:rPr>
          <w:rFonts w:ascii="宋体" w:hAnsi="宋体" w:eastAsia="宋体" w:cs="宋体"/>
          <w:color w:val="000"/>
          <w:sz w:val="28"/>
          <w:szCs w:val="28"/>
        </w:rPr>
        <w:t xml:space="preserve">xx年3月27日下午，公司召开了Q/E/H三合一管理体系管理评审会议，总经理宋德顺、最高管理者中的被任命者、管理者代表贾保良、副总经理朱学新、总工程师曹俊友、副总工程师贾俊江以及有关职能处室、车间的行政领导40余人参加了会议。</w:t>
      </w:r>
    </w:p>
    <w:p>
      <w:pPr>
        <w:ind w:left="0" w:right="0" w:firstLine="560"/>
        <w:spacing w:before="450" w:after="450" w:line="312" w:lineRule="auto"/>
      </w:pPr>
      <w:r>
        <w:rPr>
          <w:rFonts w:ascii="宋体" w:hAnsi="宋体" w:eastAsia="宋体" w:cs="宋体"/>
          <w:color w:val="000"/>
          <w:sz w:val="28"/>
          <w:szCs w:val="28"/>
        </w:rPr>
        <w:t xml:space="preserve">副总工程师、企管处处长贾俊江向与会人员汇报了公司Q/E/H三合一管理体系运行情况，与会人员就管理体系的适宜性、充分性、有效性进行了评审，对体系需要改进的地方进行了讨论，会议形成报告如下：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