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监狱民警个人全年工作总结(通用15篇)</w:t>
      </w:r>
      <w:bookmarkEnd w:id="1"/>
    </w:p>
    <w:p>
      <w:pPr>
        <w:jc w:val="center"/>
        <w:spacing w:before="0" w:after="450"/>
      </w:pPr>
      <w:r>
        <w:rPr>
          <w:rFonts w:ascii="Arial" w:hAnsi="Arial" w:eastAsia="Arial" w:cs="Arial"/>
          <w:color w:val="999999"/>
          <w:sz w:val="20"/>
          <w:szCs w:val="20"/>
        </w:rPr>
        <w:t xml:space="preserve">来源：网络  作者：浅语风铃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_民警个人全年工作总结1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_民警个人全年工作总结2</w:t>
      </w:r>
    </w:p>
    <w:p>
      <w:pPr>
        <w:ind w:left="0" w:right="0" w:firstLine="560"/>
        <w:spacing w:before="450" w:after="450" w:line="312" w:lineRule="auto"/>
      </w:pPr>
      <w:r>
        <w:rPr>
          <w:rFonts w:ascii="宋体" w:hAnsi="宋体" w:eastAsia="宋体" w:cs="宋体"/>
          <w:color w:val="000"/>
          <w:sz w:val="28"/>
          <w:szCs w:val="28"/>
        </w:rPr>
        <w:t xml:space="preserve">我于20_年参加云南省公务员考试，被录用为公务员，20_年11月被分配到云南省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amp;；ldquo；谦虚、认真、务实&amp;；rdquo；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amp;；ldquo；三个代表&amp;；rdquo；重要思想和党的&amp;；ldquo；_&amp;；rdquo；精神，严格遵守《_法》、《人民警察法》、《公务员法》等法律和司法部&amp;；ldquo；六条禁令&amp;；rdquo；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amp;；ldquo；立警为公、执法为民&amp;；rdquo；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amp;；ldquo；两个人在一起交换苹果与两个人在一起交换思想完全不一样。两个人交换了苹果，每个人手上还是只有一个苹果；但是两个人交换了思想，每个人就同时有两个人的思想。&amp;；rdquo；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amp;；ldquo；勤工作&amp;；rdquo；。此外，在今年下半年开展的岗位大练兵培训活动中，我提高认识，响应上级要求，积极参加训练，练出好身体，练出好形象，练出好素质，努力做到&amp;；ldquo；勤训练&amp;；rdquo；。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amp;；ldquo；立警为公，执法为民&amp;；rdquo；，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_民警个人全年工作总结3</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_民警个人全年工作总结4</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_民警个人全年工作总结5</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十x大和十x届三中、四中全会精神，以_理论和“三个代表”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十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 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 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_民警个人全年工作总结6</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_民警个人全年工作总结7</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三个代表”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三个代表”重要思想、党的十x大、十x届四中全会、十x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三个代表”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x、贺x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同志进行专题讲座。通过培训，更新了我狱管教警察的知识结构，提高了应对罪犯心理变化的本领。四是4月7日举办了“狱侦业务知识培训班”，管教线各科室及各监区抓管教人员87人参加了培训。这次培训由狱侦科科长吴x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x林同志、国公安英模李x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_】15号)和全省推进信息化与电子政务会议精神，根据省_管理局《关于开展信息化与电子政务培训的通知》要求，结合我狱实际情况，我狱从20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x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__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_民警个人全年工作总结8</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_民警个人全年工作总结9</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_民警个人全年工作总结10</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_民警个人全年工作总结11</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_民警个人全年工作总结12</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___”重要思想为主要内容的保持_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w:t>
      </w:r>
    </w:p>
    <w:p>
      <w:pPr>
        <w:ind w:left="0" w:right="0" w:firstLine="560"/>
        <w:spacing w:before="450" w:after="450" w:line="312" w:lineRule="auto"/>
      </w:pPr>
      <w:r>
        <w:rPr>
          <w:rFonts w:ascii="宋体" w:hAnsi="宋体" w:eastAsia="宋体" w:cs="宋体"/>
          <w:color w:val="000"/>
          <w:sz w:val="28"/>
          <w:szCs w:val="28"/>
        </w:rPr>
        <w:t xml:space="preserve">)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_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w:t>
      </w:r>
    </w:p>
    <w:p>
      <w:pPr>
        <w:ind w:left="0" w:right="0" w:firstLine="560"/>
        <w:spacing w:before="450" w:after="450" w:line="312" w:lineRule="auto"/>
      </w:pPr>
      <w:r>
        <w:rPr>
          <w:rFonts w:ascii="宋体" w:hAnsi="宋体" w:eastAsia="宋体" w:cs="宋体"/>
          <w:color w:val="000"/>
          <w:sz w:val="28"/>
          <w:szCs w:val="28"/>
        </w:rPr>
        <w:t xml:space="preserve">)，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_民警个人全年工作总结13</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_民警个人全年工作总结14</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_民警个人全年工作总结15</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2025-06-16T22:45:37+08:00</dcterms:created>
  <dcterms:modified xsi:type="dcterms:W3CDTF">2025-06-16T22:45:37+08:00</dcterms:modified>
</cp:coreProperties>
</file>

<file path=docProps/custom.xml><?xml version="1.0" encoding="utf-8"?>
<Properties xmlns="http://schemas.openxmlformats.org/officeDocument/2006/custom-properties" xmlns:vt="http://schemas.openxmlformats.org/officeDocument/2006/docPropsVTypes"/>
</file>