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部队班年终工作总结</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部队班年终工作总结&gt;　　范文一　　一年,x班全体战士能够紧紧围绕连队党支部中心开展工作，统一思想认识，按照年初班级制定的《班级建设规划》，扎扎实实一步一个脚印稳步健康发展，以《条令条例》和连队规章制度为依据,结合本班实际,狠抓以军事训练...</w:t>
      </w:r>
    </w:p>
    <w:p>
      <w:pPr>
        <w:ind w:left="0" w:right="0" w:firstLine="560"/>
        <w:spacing w:before="450" w:after="450" w:line="312" w:lineRule="auto"/>
      </w:pPr>
      <w:r>
        <w:rPr>
          <w:rFonts w:ascii="黑体" w:hAnsi="黑体" w:eastAsia="黑体" w:cs="黑体"/>
          <w:color w:val="000000"/>
          <w:sz w:val="36"/>
          <w:szCs w:val="36"/>
          <w:b w:val="1"/>
          <w:bCs w:val="1"/>
        </w:rPr>
        <w:t xml:space="preserve">　　部队班年终工作总结</w:t>
      </w:r>
    </w:p>
    <w:p>
      <w:pPr>
        <w:ind w:left="0" w:right="0" w:firstLine="560"/>
        <w:spacing w:before="450" w:after="450" w:line="312" w:lineRule="auto"/>
      </w:pPr>
      <w:r>
        <w:rPr>
          <w:rFonts w:ascii="宋体" w:hAnsi="宋体" w:eastAsia="宋体" w:cs="宋体"/>
          <w:color w:val="000"/>
          <w:sz w:val="28"/>
          <w:szCs w:val="28"/>
        </w:rPr>
        <w:t xml:space="preserve">&gt;　　范文一</w:t>
      </w:r>
    </w:p>
    <w:p>
      <w:pPr>
        <w:ind w:left="0" w:right="0" w:firstLine="560"/>
        <w:spacing w:before="450" w:after="450" w:line="312" w:lineRule="auto"/>
      </w:pPr>
      <w:r>
        <w:rPr>
          <w:rFonts w:ascii="宋体" w:hAnsi="宋体" w:eastAsia="宋体" w:cs="宋体"/>
          <w:color w:val="000"/>
          <w:sz w:val="28"/>
          <w:szCs w:val="28"/>
        </w:rPr>
        <w:t xml:space="preserve">　　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一、一年来主要工作成绩</w:t>
      </w:r>
    </w:p>
    <w:p>
      <w:pPr>
        <w:ind w:left="0" w:right="0" w:firstLine="560"/>
        <w:spacing w:before="450" w:after="450" w:line="312" w:lineRule="auto"/>
      </w:pPr>
      <w:r>
        <w:rPr>
          <w:rFonts w:ascii="宋体" w:hAnsi="宋体" w:eastAsia="宋体" w:cs="宋体"/>
          <w:color w:val="000"/>
          <w:sz w:val="28"/>
          <w:szCs w:val="28"/>
        </w:rPr>
        <w:t xml:space="preserve">　　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　　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　　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　　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　　三、强化团结意识、确立政绩理念</w:t>
      </w:r>
    </w:p>
    <w:p>
      <w:pPr>
        <w:ind w:left="0" w:right="0" w:firstLine="560"/>
        <w:spacing w:before="450" w:after="450" w:line="312" w:lineRule="auto"/>
      </w:pPr>
      <w:r>
        <w:rPr>
          <w:rFonts w:ascii="宋体" w:hAnsi="宋体" w:eastAsia="宋体" w:cs="宋体"/>
          <w:color w:val="000"/>
          <w:sz w:val="28"/>
          <w:szCs w:val="28"/>
        </w:rPr>
        <w:t xml:space="preserve">　　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　　四、开展谈心活动、筑牢奉献根基</w:t>
      </w:r>
    </w:p>
    <w:p>
      <w:pPr>
        <w:ind w:left="0" w:right="0" w:firstLine="560"/>
        <w:spacing w:before="450" w:after="450" w:line="312" w:lineRule="auto"/>
      </w:pPr>
      <w:r>
        <w:rPr>
          <w:rFonts w:ascii="宋体" w:hAnsi="宋体" w:eastAsia="宋体" w:cs="宋体"/>
          <w:color w:val="000"/>
          <w:sz w:val="28"/>
          <w:szCs w:val="28"/>
        </w:rPr>
        <w:t xml:space="preserve">　　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　　五、强化军事训练、提高军事素质</w:t>
      </w:r>
    </w:p>
    <w:p>
      <w:pPr>
        <w:ind w:left="0" w:right="0" w:firstLine="560"/>
        <w:spacing w:before="450" w:after="450" w:line="312" w:lineRule="auto"/>
      </w:pPr>
      <w:r>
        <w:rPr>
          <w:rFonts w:ascii="宋体" w:hAnsi="宋体" w:eastAsia="宋体" w:cs="宋体"/>
          <w:color w:val="000"/>
          <w:sz w:val="28"/>
          <w:szCs w:val="28"/>
        </w:rPr>
        <w:t xml:space="preserve">　　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　　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　　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&gt;　　范文二</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　　2、始终突出抓好对干部的训练。连队干部军事素质的优劣，直接影响连队军事训练的质量。党支部把这一问题作为关键环节来抓。一是组织干部轮流参加团“军事训练示范作业教学法”和“坦克连战术理论”集训，提高了干部的组织能力，丰富了干部的理论知识，为组织好全连训练奠定了基础。二是连队主动承担了团基础课目干部示范教学任务，使干部在示范教学中得到提高。三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一是调整训练节奏。坦克兵的技术训练，每年分为基础训练和合同训练两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三、今后努力方向××××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2025-05-02T05:35:13+08:00</dcterms:created>
  <dcterms:modified xsi:type="dcterms:W3CDTF">2025-05-02T05:35:13+08:00</dcterms:modified>
</cp:coreProperties>
</file>

<file path=docProps/custom.xml><?xml version="1.0" encoding="utf-8"?>
<Properties xmlns="http://schemas.openxmlformats.org/officeDocument/2006/custom-properties" xmlns:vt="http://schemas.openxmlformats.org/officeDocument/2006/docPropsVTypes"/>
</file>