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2025年小区年终总结</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2022年小区年终总结（精选3篇）2022年小区年终总结 篇1 时间在不经意中从指间划过，转瞬间又是一年，回顾20xx年的工作，在公司领导的正确指导和全体队员的大力配合下，保安队的各项工作都能够按部就班的正常开展，特别是人员管理、车辆管理、...</w:t>
      </w:r>
    </w:p>
    <w:p>
      <w:pPr>
        <w:ind w:left="0" w:right="0" w:firstLine="560"/>
        <w:spacing w:before="450" w:after="450" w:line="312" w:lineRule="auto"/>
      </w:pPr>
      <w:r>
        <w:rPr>
          <w:rFonts w:ascii="宋体" w:hAnsi="宋体" w:eastAsia="宋体" w:cs="宋体"/>
          <w:color w:val="000"/>
          <w:sz w:val="28"/>
          <w:szCs w:val="28"/>
        </w:rPr>
        <w:t xml:space="preserve">2025年小区年终总结（精选3篇）</w:t>
      </w:r>
    </w:p>
    <w:p>
      <w:pPr>
        <w:ind w:left="0" w:right="0" w:firstLine="560"/>
        <w:spacing w:before="450" w:after="450" w:line="312" w:lineRule="auto"/>
      </w:pPr>
      <w:r>
        <w:rPr>
          <w:rFonts w:ascii="宋体" w:hAnsi="宋体" w:eastAsia="宋体" w:cs="宋体"/>
          <w:color w:val="000"/>
          <w:sz w:val="28"/>
          <w:szCs w:val="28"/>
        </w:rPr>
        <w:t xml:space="preserve">2025年小区年终总结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宋体" w:hAnsi="宋体" w:eastAsia="宋体" w:cs="宋体"/>
          <w:color w:val="000"/>
          <w:sz w:val="28"/>
          <w:szCs w:val="28"/>
        </w:rPr>
        <w:t xml:space="preserve">2025年小区年终总结 篇2</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2025年小区年终总结 篇3</w:t>
      </w:r>
    </w:p>
    <w:p>
      <w:pPr>
        <w:ind w:left="0" w:right="0" w:firstLine="560"/>
        <w:spacing w:before="450" w:after="450" w:line="312" w:lineRule="auto"/>
      </w:pPr>
      <w:r>
        <w:rPr>
          <w:rFonts w:ascii="宋体" w:hAnsi="宋体" w:eastAsia="宋体" w:cs="宋体"/>
          <w:color w:val="000"/>
          <w:sz w:val="28"/>
          <w:szCs w:val="28"/>
        </w:rPr>
        <w:t xml:space="preserve">20nn年是我县创建省级卫生城市迈出实质性进展的一年，半年来，在街道办党委、政府的正确领导下，我们紧紧以创建省级卫生城市为契机，周密筹划、主动参谋、广泛宣传、积极协调，着力形成一个政府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1、健全组织网络，加强队伍建设。</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创建省级卫生城市标准要求和创建工作进程，全面开展了分层、分类、分期的相关资料收集整理工作。一是对有关创卫工作组织情况的资料进行收集，如各类会议、检查等资料的收集、整理和归档。二是对创卫的资料收集工作，通过走访了解、相互核对等方法，逐项逐条对照、分析、汇总。三是对社区相关资料的收集、整理、建档。通过社区干部的共同努力，收集了各项工作的相应资料。</w:t>
      </w:r>
    </w:p>
    <w:p>
      <w:pPr>
        <w:ind w:left="0" w:right="0" w:firstLine="560"/>
        <w:spacing w:before="450" w:after="450" w:line="312" w:lineRule="auto"/>
      </w:pPr>
      <w:r>
        <w:rPr>
          <w:rFonts w:ascii="宋体" w:hAnsi="宋体" w:eastAsia="宋体" w:cs="宋体"/>
          <w:color w:val="000"/>
          <w:sz w:val="28"/>
          <w:szCs w:val="28"/>
        </w:rPr>
        <w:t xml:space="preserve">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2025-06-08T01:40:04+08:00</dcterms:created>
  <dcterms:modified xsi:type="dcterms:W3CDTF">2025-06-08T01:40:04+08:00</dcterms:modified>
</cp:coreProperties>
</file>

<file path=docProps/custom.xml><?xml version="1.0" encoding="utf-8"?>
<Properties xmlns="http://schemas.openxmlformats.org/officeDocument/2006/custom-properties" xmlns:vt="http://schemas.openxmlformats.org/officeDocument/2006/docPropsVTypes"/>
</file>