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装修公司没开单工作总结(实用3篇)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装修公司没开单工作总结1光阴似箭，日月如梭，不知不觉中XX年已经过去。总结一年来的工作经验与教训，发现、存在的问题如下：一、今年的主要工作。遵照公司的制度和领导的要求，按时按质的完成了白银区文化中心的施工管理工作。1、施工管理作为一名施工员...</w:t>
      </w:r>
    </w:p>
    <w:p>
      <w:pPr>
        <w:ind w:left="0" w:right="0" w:firstLine="560"/>
        <w:spacing w:before="450" w:after="450" w:line="312" w:lineRule="auto"/>
      </w:pPr>
      <w:r>
        <w:rPr>
          <w:rFonts w:ascii="黑体" w:hAnsi="黑体" w:eastAsia="黑体" w:cs="黑体"/>
          <w:color w:val="000000"/>
          <w:sz w:val="36"/>
          <w:szCs w:val="36"/>
          <w:b w:val="1"/>
          <w:bCs w:val="1"/>
        </w:rPr>
        <w:t xml:space="preserve">装修公司没开单工作总结1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装修公司没开单工作总结2</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装修公司没开单工作总结3</w:t>
      </w:r>
    </w:p>
    <w:p>
      <w:pPr>
        <w:ind w:left="0" w:right="0" w:firstLine="560"/>
        <w:spacing w:before="450" w:after="450" w:line="312" w:lineRule="auto"/>
      </w:pPr>
      <w:r>
        <w:rPr>
          <w:rFonts w:ascii="宋体" w:hAnsi="宋体" w:eastAsia="宋体" w:cs="宋体"/>
          <w:color w:val="000"/>
          <w:sz w:val="28"/>
          <w:szCs w:val="28"/>
        </w:rPr>
        <w:t xml:space="preserve">进入xx公司已有x年的时间，回首往事，几多紧张、几多无奈，几多的欢乐。在xx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xx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某提出了xx套餐和xx套餐，并通过和专业老师的学习，这个决策在整个市场第一家推出，应该在市场上按照xx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2025-06-17T20:44:47+08:00</dcterms:created>
  <dcterms:modified xsi:type="dcterms:W3CDTF">2025-06-17T20:44:47+08:00</dcterms:modified>
</cp:coreProperties>
</file>

<file path=docProps/custom.xml><?xml version="1.0" encoding="utf-8"?>
<Properties xmlns="http://schemas.openxmlformats.org/officeDocument/2006/custom-properties" xmlns:vt="http://schemas.openxmlformats.org/officeDocument/2006/docPropsVTypes"/>
</file>