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2025年手机销售活动总结 手机销售业绩总结(3篇)</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手机销售活动总结 手机销售业绩总结一活动时间安排紧紧扣住元旦假期情况，同样在30日至1日之间也出现了连续三日平均营业额________元，并将这种形式延续到1月2日。本次活动前期宣传费用，12月28日《____刊》封底整版________元...</w:t>
      </w:r>
    </w:p>
    <w:p>
      <w:pPr>
        <w:ind w:left="0" w:right="0" w:firstLine="560"/>
        <w:spacing w:before="450" w:after="450" w:line="312" w:lineRule="auto"/>
      </w:pPr>
      <w:r>
        <w:rPr>
          <w:rFonts w:ascii="黑体" w:hAnsi="黑体" w:eastAsia="黑体" w:cs="黑体"/>
          <w:color w:val="000000"/>
          <w:sz w:val="36"/>
          <w:szCs w:val="36"/>
          <w:b w:val="1"/>
          <w:bCs w:val="1"/>
        </w:rPr>
        <w:t xml:space="preserve">手机销售活动总结 手机销售业绩总结一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手机销售活动总结 手机销售业绩总结二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手机销售活动总结 手机销售业绩总结三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2025-05-25T07:28:54+08:00</dcterms:created>
  <dcterms:modified xsi:type="dcterms:W3CDTF">2025-05-25T07:28:54+08:00</dcterms:modified>
</cp:coreProperties>
</file>

<file path=docProps/custom.xml><?xml version="1.0" encoding="utf-8"?>
<Properties xmlns="http://schemas.openxmlformats.org/officeDocument/2006/custom-properties" xmlns:vt="http://schemas.openxmlformats.org/officeDocument/2006/docPropsVTypes"/>
</file>