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最新珠宝销售总结与收获(5篇)</w:t>
      </w:r>
      <w:bookmarkEnd w:id="1"/>
    </w:p>
    <w:p>
      <w:pPr>
        <w:jc w:val="center"/>
        <w:spacing w:before="0" w:after="450"/>
      </w:pPr>
      <w:r>
        <w:rPr>
          <w:rFonts w:ascii="Arial" w:hAnsi="Arial" w:eastAsia="Arial" w:cs="Arial"/>
          <w:color w:val="999999"/>
          <w:sz w:val="20"/>
          <w:szCs w:val="20"/>
        </w:rPr>
        <w:t xml:space="preserve">来源：网络  作者：梦中情人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珠宝销售总结与收获一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珠宝销售总结与收获一</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珠宝销售前台人员的销售技巧</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珠宝销售总结与收获三</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珠宝销售总结与收获四</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珠宝销售总结与收获五</w:t>
      </w:r>
    </w:p>
    <w:p>
      <w:pPr>
        <w:ind w:left="0" w:right="0" w:firstLine="560"/>
        <w:spacing w:before="450" w:after="450" w:line="312" w:lineRule="auto"/>
      </w:pPr>
      <w:r>
        <w:rPr>
          <w:rFonts w:ascii="宋体" w:hAnsi="宋体" w:eastAsia="宋体" w:cs="宋体"/>
          <w:color w:val="000"/>
          <w:sz w:val="28"/>
          <w:szCs w:val="28"/>
        </w:rPr>
        <w:t xml:space="preserve">光阴似箭，自从本人20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2025-06-17T08:29:09+08:00</dcterms:created>
  <dcterms:modified xsi:type="dcterms:W3CDTF">2025-06-17T08:29:09+08:00</dcterms:modified>
</cp:coreProperties>
</file>

<file path=docProps/custom.xml><?xml version="1.0" encoding="utf-8"?>
<Properties xmlns="http://schemas.openxmlformats.org/officeDocument/2006/custom-properties" xmlns:vt="http://schemas.openxmlformats.org/officeDocument/2006/docPropsVTypes"/>
</file>