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小学生看图作文指导</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直不雅讲授，有利于学生的想象思维、说话能力。我每一次指导学生的看图作文，都先出示挂图或者，接着，教给学生不雅察要领，培养学生按一定的挨次不雅察的习惯。如从上到下或者从下到上不雅察；先中心后四周；从首要到次要等挨次不雅察。再整体相识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不雅讲授，有利于学生的想象思维、说话能力。我每一次指导学生的看图作文，都先出示挂图或者，接着，教给学生不雅察要领，培养学生按一定的挨次不雅察的习惯。如从上到下或者从下到上不雅察；先中心后四周；从首要到次要等挨次不雅察。再整体相识图意，按照时间、地点、人物、事情的挨次提问；如丹青上画的是啥子时间？啥子地点？有几个人？是啥子人？她们在干啥子？让学生按照老师的提问指导有层次地回答，并开导学生从人物中想象图中人物的思惟、活动以及其时发生的事情，还要多问几个为啥子？培养学生从当真不雅察中得出论断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讲授上，为了让总以及学生都动脑筋，都能获得思维的训练，我按照丹青的内部实质意义设计思考性的需要别人解答的题目，并把好的需要别人解答的题目用投影机或者大屏幕出示，让学生一过看图, 一边会商，如教《秋日的丹青》的看图作文，我首先按照图意设计以下需要别人解答的题目：1、图上画的是啥子季候？你是如何知道的？</w:t>
      </w:r>
    </w:p>
    <w:p>
      <w:pPr>
        <w:ind w:left="0" w:right="0" w:firstLine="560"/>
        <w:spacing w:before="450" w:after="450" w:line="312" w:lineRule="auto"/>
      </w:pPr>
      <w:r>
        <w:rPr>
          <w:rFonts w:ascii="宋体" w:hAnsi="宋体" w:eastAsia="宋体" w:cs="宋体"/>
          <w:color w:val="000"/>
          <w:sz w:val="28"/>
          <w:szCs w:val="28"/>
        </w:rPr>
        <w:t xml:space="preserve">　　二、按照图意遐想，秋日有啥子独特之处？</w:t>
      </w:r>
    </w:p>
    <w:p>
      <w:pPr>
        <w:ind w:left="0" w:right="0" w:firstLine="560"/>
        <w:spacing w:before="450" w:after="450" w:line="312" w:lineRule="auto"/>
      </w:pPr>
      <w:r>
        <w:rPr>
          <w:rFonts w:ascii="宋体" w:hAnsi="宋体" w:eastAsia="宋体" w:cs="宋体"/>
          <w:color w:val="000"/>
          <w:sz w:val="28"/>
          <w:szCs w:val="28"/>
        </w:rPr>
        <w:t xml:space="preserve">　　三、小朋友拿着啥子？正在干啥子？她们还在想啥子？说啥子？然后再引导学生把这些需要别人解答的题目连起来思考构想成一段话，小学生作文《小学生看图作文例文》。最后引导学生展开斗胆富厚的想象，即把无声的银幕酿成有声，如想象\"大雁边飞边说啥子？\"；把静止的银幕酿成活动的银幕，如想象一阵秋风吹过，稻田、粟米、高粱会发生啥子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生看清晰图意，回答有关需要别人解答的题目的根蒂根基上，为了更好地使学生把相识到的内部实质意义清晰，并精确地，有层次地抒发出来。在讲授中先激发学生说的兴趣，我运用\"看谁说得好。\"等带有鼓舞勉励性质的话激发学说话。具体分3个步骤进行训练，一是让根蒂根基好的学生别离上台说说，说时要按照老师提醒的需要别人解答的题目边看图、边思考、边回答，西席在旁开导，学生说完图意是与否、好与差，老师赐与肯定、改正或者增补。</w:t>
      </w:r>
    </w:p>
    <w:p>
      <w:pPr>
        <w:ind w:left="0" w:right="0" w:firstLine="560"/>
        <w:spacing w:before="450" w:after="450" w:line="312" w:lineRule="auto"/>
      </w:pPr>
      <w:r>
        <w:rPr>
          <w:rFonts w:ascii="宋体" w:hAnsi="宋体" w:eastAsia="宋体" w:cs="宋体"/>
          <w:color w:val="000"/>
          <w:sz w:val="28"/>
          <w:szCs w:val="28"/>
        </w:rPr>
        <w:t xml:space="preserve">　　二是让学生同桌之偶然小组互说互听，这时老师要注重巡回相识，并到场到中下生这搭去活动，以便具体指导。三是指引让优生把整幅图的具体内部实质意义有层次地说出来。这个环节是重点环节，老师还须立志求学生提醒，丹青讲的是啥子时候的一件事？这件事的起因如何？颠末如何？结果如何？让学生的思维获得进一步的巩固, 通过老师的点拨，学生讲得更完备，更有层次，这样的效果我觉得更佳。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霍姆林斯基指出：\"学生不会写作文，最简略的原因是西席不会写作文。\"当今，各种与教材同步的作文书籍泛滥，很多老师视范文为珍品，动员学生买优异作文书，多看多读对于写作很有帮忙。明明，多看书，不会写也会偷，但大多学生未经老师指导，偷归来的文句往往不合适，会酿成笑话连篇。以是我以为老师在习作讲授时应减小范文的篇数，而应该倡导西席自己写下水文现象。出格是低班级，识字率低、文句贫乏，要她们看优异作文有些会不例解，选别人的佳词佳句可能不会运用。</w:t>
      </w:r>
    </w:p>
    <w:p>
      <w:pPr>
        <w:ind w:left="0" w:right="0" w:firstLine="560"/>
        <w:spacing w:before="450" w:after="450" w:line="312" w:lineRule="auto"/>
      </w:pPr>
      <w:r>
        <w:rPr>
          <w:rFonts w:ascii="宋体" w:hAnsi="宋体" w:eastAsia="宋体" w:cs="宋体"/>
          <w:color w:val="000"/>
          <w:sz w:val="28"/>
          <w:szCs w:val="28"/>
        </w:rPr>
        <w:t xml:space="preserve">　　我觉得中低班级初入作文最好用填空形式浮现、指导正确施用合适的文句，这样，收的效果会更好。能使学生可以从老师的角度考虑需要别人解答的题目，也可从学生的角度进行不雅察思考，就能更有用地指导以及帮忙学生。相信通过以上看、想、说、写，这四环节的指导，会使大多学生收到杰出的效果，能看图有层次地说写一段通顺的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2025-06-08T01:39:26+08:00</dcterms:created>
  <dcterms:modified xsi:type="dcterms:W3CDTF">2025-06-08T01:39:26+08:00</dcterms:modified>
</cp:coreProperties>
</file>

<file path=docProps/custom.xml><?xml version="1.0" encoding="utf-8"?>
<Properties xmlns="http://schemas.openxmlformats.org/officeDocument/2006/custom-properties" xmlns:vt="http://schemas.openxmlformats.org/officeDocument/2006/docPropsVTypes"/>
</file>