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谁最美作文(2篇)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谁最美作文（1）　　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谁最美作文（1）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有事，不能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乐乐不甘心，去找大象比美，大象正在汗流浃背地干活，丝毫没注意到乐乐。乐乐窝了一肚子气，脸上青一块紫一块，气冲冲得走了。乐乐又去找水牛比美，到找了半天，连个影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谁最美作文（2）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丝猴乐乐长着一身金光粼粼的皮毛，一天长长的尾巴，一双滴溜溜的眼睛好奇地打量着世界，可以说全身都是奇珍异宝。有一天，乐乐突发奇想，想要跟动物们比美。乐乐先去找啄木鸟，啄木鸟正一丝不苟地干活。啄木鸟说:“乐乐，很抱歉，我今天有事，不能陪你玩。”乐乐不甘心，去找大象比美，大象正在汗流浃背地干活，丝毫没注意到乐乐。乐乐窝了一肚子气，脸上青一块紫一块，气冲冲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又去找水牛比美，到找了半天，连个影子都没找着。这时，他听到了“哞哞哞”的叫声，他如同离弦的箭，出鞘的子弹向水牛奔去，水牛正辛辛苦苦地在耕地，哪有嘴皮子功夫跟他比谁最美。他温和地说:“乐乐，美不美不在表面，而是在心灵。”乐乐听了如梦初醒，大喊到:“原来劳动最美！！”这个故事，便这样在耐人寻味的思索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