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劳动者解除劳动关系合同的条件 解除劳动关系的合同汇总(三篇)</w:t>
      </w:r>
      <w:bookmarkEnd w:id="1"/>
    </w:p>
    <w:p>
      <w:pPr>
        <w:jc w:val="center"/>
        <w:spacing w:before="0" w:after="450"/>
      </w:pPr>
      <w:r>
        <w:rPr>
          <w:rFonts w:ascii="Arial" w:hAnsi="Arial" w:eastAsia="Arial" w:cs="Arial"/>
          <w:color w:val="999999"/>
          <w:sz w:val="20"/>
          <w:szCs w:val="20"/>
        </w:rPr>
        <w:t xml:space="preserve">来源：网络  作者：岁月静好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劳动者解除劳动关系合同的条件 解除劳动关系的合同一法定代表人：_________________，职务：_______________________地址：乙方：_________(以下简称乙方)身份证号码：联系电话：地址：甲乙双方于___...</w:t>
      </w:r>
    </w:p>
    <w:p>
      <w:pPr>
        <w:ind w:left="0" w:right="0" w:firstLine="560"/>
        <w:spacing w:before="450" w:after="450" w:line="312" w:lineRule="auto"/>
      </w:pPr>
      <w:r>
        <w:rPr>
          <w:rFonts w:ascii="黑体" w:hAnsi="黑体" w:eastAsia="黑体" w:cs="黑体"/>
          <w:color w:val="000000"/>
          <w:sz w:val="36"/>
          <w:szCs w:val="36"/>
          <w:b w:val="1"/>
          <w:bCs w:val="1"/>
        </w:rPr>
        <w:t xml:space="preserve">劳动者解除劳动关系合同的条件 解除劳动关系的合同一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劳动者解除劳动关系合同的条件 解除劳动关系的合同二</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2、甲方对于乙方月工资及当月销售提成元，应当在甲方正常发放工资时，按照公司规定打入乙方账户。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4、甲方同意在发放工资时，将乙方的工服款元，同时打入乙方的工资账户。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劳动者解除劳动关系合同的条件 解除劳动关系的合同三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2、甲方对于乙方月工资及当月销售提成元，应当在甲方正常发放工资时，按照公司规定打入乙方账户。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4、甲方同意在发放工资时，将乙方的工服款元，同时打入乙方的工资账户。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2025-06-08T00:21:54+08:00</dcterms:created>
  <dcterms:modified xsi:type="dcterms:W3CDTF">2025-06-08T00:21:54+08:00</dcterms:modified>
</cp:coreProperties>
</file>

<file path=docProps/custom.xml><?xml version="1.0" encoding="utf-8"?>
<Properties xmlns="http://schemas.openxmlformats.org/officeDocument/2006/custom-properties" xmlns:vt="http://schemas.openxmlformats.org/officeDocument/2006/docPropsVTypes"/>
</file>