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2025年新劳动合同法 新劳动合同法辞退补偿(优质3篇)</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新劳动合同法 新劳动合同法辞退补偿一最新劳动合同范本标准版【一】甲方(用人单位)名称：住所：法定代表人或主要负责人(委托代理人)：乙方(劳动者) 姓名： 性别：现居住地地址： 户籍所在地地址：居民身份证号码(或其他有效身份证件号码)： 甲乙...</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新劳动合同法辞退补偿一</w:t>
      </w:r>
    </w:p>
    <w:p>
      <w:pPr>
        <w:ind w:left="0" w:right="0" w:firstLine="560"/>
        <w:spacing w:before="450" w:after="450" w:line="312" w:lineRule="auto"/>
      </w:pPr>
      <w:r>
        <w:rPr>
          <w:rFonts w:ascii="宋体" w:hAnsi="宋体" w:eastAsia="宋体" w:cs="宋体"/>
          <w:color w:val="000"/>
          <w:sz w:val="28"/>
          <w:szCs w:val="28"/>
        </w:rPr>
        <w:t xml:space="preserve">最新劳动合同范本标准版【一】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最新劳动合同范本标准版【二】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 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（20__年6月29日第十届全国人民代表大会常务委员会第二十八次会议通过）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第九十八条本法自20__年1月1日起施行。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第八条在法定工作时间内，乙方完成规定的工作任务，甲方每月_____________日以货币形式足额支付乙方工资，工资不低于_____________元，其中试用期间工资为_____________元。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3.严重违反劳动纪律或甲方利益造成重大损害的;4.严重失职、营私舞弊，对甲方利益造成损失的;5.泄露甲方商业秘密，给甲方造成严重损失的;6.被依法追究刑事责任的;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综上所述，劳动合同是保障劳动者和用人单位之间的有效凭证，同时也是对双方的一种约束，劳动法中也规定了用人单位应该在一个月内与劳动者签订劳动合同，否则就要赔偿劳动者双方的工资，同时合同内容也不能有违法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2025-06-17T15:40:59+08:00</dcterms:created>
  <dcterms:modified xsi:type="dcterms:W3CDTF">2025-06-17T15:40:59+08:00</dcterms:modified>
</cp:coreProperties>
</file>

<file path=docProps/custom.xml><?xml version="1.0" encoding="utf-8"?>
<Properties xmlns="http://schemas.openxmlformats.org/officeDocument/2006/custom-properties" xmlns:vt="http://schemas.openxmlformats.org/officeDocument/2006/docPropsVTypes"/>
</file>