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单位购房合同找谁开(精选6篇)</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单位购房合同找谁开一乙方：根据有关法律、法规之规定，就甲方职工住宅楼认购事宜，经甲乙方双方在平等、自愿、协商一致的基础上达成如下协议：第一条项目建设依据。甲方经过有关部门批准，决定为本单位职工建设二栋住宅楼，住宅楼位于。第二条职工公寓认购依...</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一、甲乙双方将号楼单元房屋价款人民币万元（大写：_），售卖给乙方。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二、房屋价款乙方分一次性支付给甲方。在双方协议签署之日，付款_万元（大写：_），（甲方负责把房屋钥匙等交乙方《房产证在公司未办理好，待公司统一办理完毕后即交与乙方》，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（盖章）时间： 乙方： （盖章）时间：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单位购房合同找谁开三</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(￥165000.00元)。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宋体" w:hAnsi="宋体" w:eastAsia="宋体" w:cs="宋体"/>
          <w:color w:val="000"/>
          <w:sz w:val="28"/>
          <w:szCs w:val="28"/>
        </w:rPr>
        <w:t xml:space="preserve">甲 方(签字认可)： 联系电话：</w:t>
      </w:r>
    </w:p>
    <w:p>
      <w:pPr>
        <w:ind w:left="0" w:right="0" w:firstLine="560"/>
        <w:spacing w:before="450" w:after="450" w:line="312" w:lineRule="auto"/>
      </w:pPr>
      <w:r>
        <w:rPr>
          <w:rFonts w:ascii="宋体" w:hAnsi="宋体" w:eastAsia="宋体" w:cs="宋体"/>
          <w:color w:val="000"/>
          <w:sz w:val="28"/>
          <w:szCs w:val="28"/>
        </w:rPr>
        <w:t xml:space="preserve">乙 方(签字认可)： 联系电话：</w:t>
      </w:r>
    </w:p>
    <w:p>
      <w:pPr>
        <w:ind w:left="0" w:right="0" w:firstLine="560"/>
        <w:spacing w:before="450" w:after="450" w:line="312" w:lineRule="auto"/>
      </w:pPr>
      <w:r>
        <w:rPr>
          <w:rFonts w:ascii="宋体" w:hAnsi="宋体" w:eastAsia="宋体" w:cs="宋体"/>
          <w:color w:val="000"/>
          <w:sz w:val="28"/>
          <w:szCs w:val="28"/>
        </w:rPr>
        <w:t xml:space="preserve">现场证明人：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单位购房合同找谁开四</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身份证号：&lt;</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2025-05-18T00:14:28+08:00</dcterms:created>
  <dcterms:modified xsi:type="dcterms:W3CDTF">2025-05-18T00:14:28+08:00</dcterms:modified>
</cp:coreProperties>
</file>

<file path=docProps/custom.xml><?xml version="1.0" encoding="utf-8"?>
<Properties xmlns="http://schemas.openxmlformats.org/officeDocument/2006/custom-properties" xmlns:vt="http://schemas.openxmlformats.org/officeDocument/2006/docPropsVTypes"/>
</file>