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货物采购合同大全(九篇)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货物采购国内招标合同货物采购的招标方式一本合同中的下列术语应解释为：（1）合同系指买卖双方签署的、合同格式中载明的买卖双方所达成的协议，包括所有的附件、附录和构成合同的所有文件。（2）合同价系指根据合同规定，卖方在完全履行合同义务后应付给的...</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货物采购国内招标合同货物采购的招标方式一</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6．1 如是外国货物：</w:t>
      </w:r>
    </w:p>
    <w:p>
      <w:pPr>
        <w:ind w:left="0" w:right="0" w:firstLine="560"/>
        <w:spacing w:before="450" w:after="450" w:line="312" w:lineRule="auto"/>
      </w:pPr>
      <w:r>
        <w:rPr>
          <w:rFonts w:ascii="宋体" w:hAnsi="宋体" w:eastAsia="宋体" w:cs="宋体"/>
          <w:color w:val="000"/>
          <w:sz w:val="28"/>
          <w:szCs w:val="28"/>
        </w:rPr>
        <w:t xml:space="preserve">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6．2 如是国内货物：</w:t>
      </w:r>
    </w:p>
    <w:p>
      <w:pPr>
        <w:ind w:left="0" w:right="0" w:firstLine="560"/>
        <w:spacing w:before="450" w:after="450" w:line="312" w:lineRule="auto"/>
      </w:pPr>
      <w:r>
        <w:rPr>
          <w:rFonts w:ascii="宋体" w:hAnsi="宋体" w:eastAsia="宋体" w:cs="宋体"/>
          <w:color w:val="000"/>
          <w:sz w:val="28"/>
          <w:szCs w:val="28"/>
        </w:rPr>
        <w:t xml:space="preserve">6．2．1 卖方应在合同规定的交货期前30天以电报或电传形式将合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9．1 支付应使用人民币。</w:t>
      </w:r>
    </w:p>
    <w:p>
      <w:pPr>
        <w:ind w:left="0" w:right="0" w:firstLine="560"/>
        <w:spacing w:before="450" w:after="450" w:line="312" w:lineRule="auto"/>
      </w:pPr>
      <w:r>
        <w:rPr>
          <w:rFonts w:ascii="宋体" w:hAnsi="宋体" w:eastAsia="宋体" w:cs="宋体"/>
          <w:color w:val="000"/>
          <w:sz w:val="28"/>
          <w:szCs w:val="28"/>
        </w:rPr>
        <w:t xml:space="preserve">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11．1 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15．1 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17．1 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 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货物采购国内招标合同货物采购的招标方式二</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货物采购国内招标合同货物采购的招标方式三</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货物采购国内招标合同货物采购的招标方式四</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（4）报务系指根据合同规定卖方承担与供货有关的辅助服务，如运输、_____以及其它的服务，如安装、调试、提供技术援助、培训和其他类似的义务。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卖方应保护买方在使用该货物或其任何一部分不受第三方提出侵犯其专利权、_____权和工业设计权的起诉。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h.尺寸（长_________宽_________高以厘米计）：_________。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_________宽_________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_________宽_________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8.1?出厂价合同，货物装运后由买方办理_____。目的地交货价的合同，由买方以人民币办理按照发票金额的110％的“一切险”的_____。</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a.卖方同意退货，并且合同中规定的同种货币将货款退还给买方，并承担此发生的一切损失和费用，包括利息、银行手续费、运费、_____金、检验费、仓储费、装卸费以及为保护拒收的货物所需的其它必要费用。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_____。</w:t>
      </w:r>
    </w:p>
    <w:p>
      <w:pPr>
        <w:ind w:left="0" w:right="0" w:firstLine="560"/>
        <w:spacing w:before="450" w:after="450" w:line="312" w:lineRule="auto"/>
      </w:pPr>
      <w:r>
        <w:rPr>
          <w:rFonts w:ascii="宋体" w:hAnsi="宋体" w:eastAsia="宋体" w:cs="宋体"/>
          <w:color w:val="000"/>
          <w:sz w:val="28"/>
          <w:szCs w:val="28"/>
        </w:rPr>
        <w:t xml:space="preserve">19.2?_____应由当地工商行政管理局根据其_____程序和暂行规则进行_____。</w:t>
      </w:r>
    </w:p>
    <w:p>
      <w:pPr>
        <w:ind w:left="0" w:right="0" w:firstLine="560"/>
        <w:spacing w:before="450" w:after="450" w:line="312" w:lineRule="auto"/>
      </w:pPr>
      <w:r>
        <w:rPr>
          <w:rFonts w:ascii="宋体" w:hAnsi="宋体" w:eastAsia="宋体" w:cs="宋体"/>
          <w:color w:val="000"/>
          <w:sz w:val="28"/>
          <w:szCs w:val="28"/>
        </w:rPr>
        <w:t xml:space="preserve">19.3?_____裁决应为终局裁决，对双方均有约束力。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19.4?_____费用除工商行政管理局另有裁决外由应败诉方负担。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货物采购国内招标合同货物采购的招标方式六</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货物采购国内招标合同货物采购的招标方式七</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货物采购国内招标合同货物采购的招标方式八</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1.破产终止台同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2025-05-18T02:20:19+08:00</dcterms:created>
  <dcterms:modified xsi:type="dcterms:W3CDTF">2025-05-18T02:20:19+08:00</dcterms:modified>
</cp:coreProperties>
</file>

<file path=docProps/custom.xml><?xml version="1.0" encoding="utf-8"?>
<Properties xmlns="http://schemas.openxmlformats.org/officeDocument/2006/custom-properties" xmlns:vt="http://schemas.openxmlformats.org/officeDocument/2006/docPropsVTypes"/>
</file>