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钢材供货协议热门合同怎么签 钢材供需合同(二十一篇)</w:t>
      </w:r>
      <w:bookmarkEnd w:id="1"/>
    </w:p>
    <w:p>
      <w:pPr>
        <w:jc w:val="center"/>
        <w:spacing w:before="0" w:after="450"/>
      </w:pPr>
      <w:r>
        <w:rPr>
          <w:rFonts w:ascii="Arial" w:hAnsi="Arial" w:eastAsia="Arial" w:cs="Arial"/>
          <w:color w:val="999999"/>
          <w:sz w:val="20"/>
          <w:szCs w:val="20"/>
        </w:rPr>
        <w:t xml:space="preserve">来源：网络  作者：夜色微凉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钢材供货协议热门合同怎么签 钢材供需合同一甲、乙双方本着公平、公正的原则，就府谷京xx煤化脱硫工程所需板材，制定如下协议：1、 乙方按甲方要求供货，具体要求如下：2、乙方按甲方要求送货至府工程现场，以上报价已包含装车、运费等服务费，3、乙方...</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钢材供需合同一</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钢材供需合同三</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执行现行国家标准：线材1499.1-20________，螺纹1499-20________.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__________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____________，身份证号码_________________，工作人员名字_________________，身份证号码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2、乙方应于每批钢材签收后__________日内向甲方支付该批钢材__________%货款，剩余________%货款视为甲方垫资，当甲方垫资金额累计达到_________万时，乙方应于_________日内与甲方进行向甲方一次性支付。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__________%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2、甲、乙双方应严格遵守本合同，乙方违约造成甲方解除合同的，乙方应在合同解除后__________日内支付全部所欠钢材款并承担全部钢材欠款日计____________%的违约金。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钢材供需合同六</w:t>
      </w:r>
    </w:p>
    <w:p>
      <w:pPr>
        <w:ind w:left="0" w:right="0" w:firstLine="560"/>
        <w:spacing w:before="450" w:after="450" w:line="312" w:lineRule="auto"/>
      </w:pPr>
      <w:r>
        <w:rPr>
          <w:rFonts w:ascii="宋体" w:hAnsi="宋体" w:eastAsia="宋体" w:cs="宋体"/>
          <w:color w:val="000"/>
          <w:sz w:val="28"/>
          <w:szCs w:val="28"/>
        </w:rPr>
        <w:t xml:space="preserve">需方：__________(甲方)</w:t>
      </w:r>
    </w:p>
    <w:p>
      <w:pPr>
        <w:ind w:left="0" w:right="0" w:firstLine="560"/>
        <w:spacing w:before="450" w:after="450" w:line="312" w:lineRule="auto"/>
      </w:pPr>
      <w:r>
        <w:rPr>
          <w:rFonts w:ascii="宋体" w:hAnsi="宋体" w:eastAsia="宋体" w:cs="宋体"/>
          <w:color w:val="000"/>
          <w:sz w:val="28"/>
          <w:szCs w:val="28"/>
        </w:rPr>
        <w:t xml:space="preserve">供方：__________(乙方)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乙方向甲方的工地____________________供应各种规格的建筑钢材，总量约_____吨，按甲方钢材实际进度供货。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1、螺纹钢：按国家现行标准gb1499.2_20________执行。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2、盘元：按国家现行标准gb1499.1_20________执行。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3、带肋钢筋：按国家现行标准gb_________执行。</w:t>
      </w:r>
    </w:p>
    <w:p>
      <w:pPr>
        <w:ind w:left="0" w:right="0" w:firstLine="560"/>
        <w:spacing w:before="450" w:after="450" w:line="312" w:lineRule="auto"/>
      </w:pPr>
      <w:r>
        <w:rPr>
          <w:rFonts w:ascii="宋体" w:hAnsi="宋体" w:eastAsia="宋体" w:cs="宋体"/>
          <w:color w:val="000"/>
          <w:sz w:val="28"/>
          <w:szCs w:val="28"/>
        </w:rPr>
        <w:t xml:space="preserve">4、__________：按国家现行标准gb13013_91执行。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_____双方按当天10点(我的钢材网)价格为基准，来数量确定。甲方至少提前三天(电话或传真)通知乙方该批次交货时间。乙方接到甲方(电话或传真)，且双方在价格确认交货地点：_______________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3、在垫满伍佰吨后，以后每月所供钢材实行月结，在次月______个自然日内付清所供钢材款、吊运费。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钢材供需合同七</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钢材供需合同八</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1.1、工程名程：__________</w:t>
      </w:r>
    </w:p>
    <w:p>
      <w:pPr>
        <w:ind w:left="0" w:right="0" w:firstLine="560"/>
        <w:spacing w:before="450" w:after="450" w:line="312" w:lineRule="auto"/>
      </w:pPr>
      <w:r>
        <w:rPr>
          <w:rFonts w:ascii="宋体" w:hAnsi="宋体" w:eastAsia="宋体" w:cs="宋体"/>
          <w:color w:val="000"/>
          <w:sz w:val="28"/>
          <w:szCs w:val="28"/>
        </w:rPr>
        <w:t xml:space="preserve">1.2、供货数量(暂定)：___________________吨(具体数量以甲方现场实际验收确认为准)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1.3、供货地点：______________________________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1.4、供货时间及数量：甲方提前1~2天时间将供货时间、规格、数量、质量标准以书面、电传、电话方式通知乙方，乙方按甲方通知要求将钢筋、钢材及时供至甲方指定钢筋堆放区分类堆放。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3.1、质量标准：________________________________________。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3.3、货物数量确认：双方约定乙方供至甲方现场钢筋、钢材经甲方保管部门、钢筋工长及相关人员(不少于三人即保管员及收料员、钢筋工长、卫门)签字确认后作为双方结算依据。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3.4、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4.1、双方约定乙方所供应的钢筋、钢材生产厂家：__________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4.2、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5.1、由甲方保管部门根据双方签字确认的收货手续办理结算。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5.2、本工程采用 5.2.2 种付款方式。</w:t>
      </w:r>
    </w:p>
    <w:p>
      <w:pPr>
        <w:ind w:left="0" w:right="0" w:firstLine="560"/>
        <w:spacing w:before="450" w:after="450" w:line="312" w:lineRule="auto"/>
      </w:pPr>
      <w:r>
        <w:rPr>
          <w:rFonts w:ascii="宋体" w:hAnsi="宋体" w:eastAsia="宋体" w:cs="宋体"/>
          <w:color w:val="000"/>
          <w:sz w:val="28"/>
          <w:szCs w:val="28"/>
        </w:rPr>
        <w:t xml:space="preserve">5.2.1、付款方式：双方约定本工程乙方垫资供货至500万元后甲方付70%货款，后续以此类推，余款主体结构封顶后3个月内付清。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5.2.2、付款方式：双方约定乙方当日货物进场后，经现场取样报送相关部门复检合格后7~10个工作日内全部付清当日货款。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5.4、乙方开具增值税专用发票，甲方以支票、汇票支付。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5.5、当业主资金不能按合同约定时间支付给乙方时，甲方可能适当调整货款支付时间及支付比例，乙方应予以理解和支持并免于诉讼。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7.1、由于乙方原因中途私自停止供应甲方本工程所需钢筋、钢材，乙方应承担已供货结算总价10%的违约金，违约金从乙方已供货结算价款中扣除，甲方保留选择其它供货商供货权利。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7.2、乙方在整个钢材、钢筋供应、运输、装卸过程中所发生的一切安全事故责任及费用均由乙方承担。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7.3、双方约定本合同适用于签约双方有效，乙方承诺不得有任何债权、债务转移。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7.4、双方约定在合同履行的过程中发生争议时双方协商解决，若经协商不能达成一致共识的，可向工程所在地人民法院诉讼。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7.5、本合同自双方签字盖章之日起生效。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7.6、本合同一式四份，双方各执两份。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8.1、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8.2、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8.3、乙方承担因供货生产厂家名称与合同不符、资料不真实、产品质量不合格等问题给甲方带来的业主、任何政府部门罚款及相关法律责任。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8.4、特别约定开票单位：__________ ，乙方不得随便更改开票单位。如乙方要求更改开票单位需要承担开票总价1.00%的变更费用，同时乙方应出具相关变更资料。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8.5、政府部门出具的关于供货商质量终身责任保证承诺书，乙方无条件在接到电话通知后24小时内配合甲方按规定填写及盖章，对拒不执行的依法承担法律责任。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盖章日期：__________ 盖章日期：__________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钢材供需合同九</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w:t>
      </w:r>
    </w:p>
    <w:p>
      <w:pPr>
        <w:ind w:left="0" w:right="0" w:firstLine="560"/>
        <w:spacing w:before="450" w:after="450" w:line="312" w:lineRule="auto"/>
      </w:pPr>
      <w:r>
        <w:rPr>
          <w:rFonts w:ascii="宋体" w:hAnsi="宋体" w:eastAsia="宋体" w:cs="宋体"/>
          <w:color w:val="000"/>
          <w:sz w:val="28"/>
          <w:szCs w:val="28"/>
        </w:rPr>
        <w:t xml:space="preserve">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钢材是钢锭、钢坯或钢材通过压力加工制成的一定形状、尺寸和性能的材料。大部分钢材加工都是通过压力加工，使被加工的钢(坯、锭等)产生塑性变形。以下是小编整理的钢材供货合同范本五篇，欢迎阅读参考!</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9.2执行。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9.1执行。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乙方：____市____区经营部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交货地点、方式及期限：⑴乙方送货到甲方 项目施工场地。⑵甲方指定，联系电话：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⑶乙方严格按照甲方向乙方报送的钢材计划分期分批按时供货，装卸、运输、过磅费用每吨 元由乙方承担，货到付清。⑷甲方应提前向乙方报送用材计划，并经乙方送货经手人签字认可，如未经乙方送货经手人签字认可，导致乙方不能按时到货，其责任由甲方自行承担钢材合同范本钢材合同范本。⑸乙方将钢材送至甲方指定的地点后，甲方的收货经手人应及时对乙方所送钢材的数量进行核对，同时依据本合同</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和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 ，甲、乙双方的收、供货代表在供货单上签字注明的价格视为甲、乙双方确认的执行价格，该价格为不含税的钢材代购结算价格，甲方最终以此价格结算给乙方代收代付，由甲方尽纳税义务。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 为本合同货款结算经办人，甲方将款项转到____市____区经营部账号，否则由此给双方造成的损失由甲方独立承担。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 元，大写：佰陆拾捌万叁仟陆佰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韶山xx厂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钢材供货协议热门合同怎么签 钢材供需合同篇十一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七、履行合同期间，遇到争议或纠纷，尽量友好协商解决，若双方协商不成，依本合同为准则，向双方当地的_____委员会或人民法院申诉解决。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八、其它约定事项：需方指定签收人员是：_______联系电话：_______。</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钢材供需合同篇十四</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钢材供需合同篇十五</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12其余未尽条款按民法典特国家现行有效的法规执行。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钢材供需合同篇十六</w:t>
      </w:r>
    </w:p>
    <w:p>
      <w:pPr>
        <w:ind w:left="0" w:right="0" w:firstLine="560"/>
        <w:spacing w:before="450" w:after="450" w:line="312" w:lineRule="auto"/>
      </w:pPr>
      <w:r>
        <w:rPr>
          <w:rFonts w:ascii="宋体" w:hAnsi="宋体" w:eastAsia="宋体" w:cs="宋体"/>
          <w:color w:val="000"/>
          <w:sz w:val="28"/>
          <w:szCs w:val="28"/>
        </w:rPr>
        <w:t xml:space="preserve">供货商：河北____县腾达(以下简称甲方)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钢材供需合同篇十七</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2025-05-18T02:29:14+08:00</dcterms:created>
  <dcterms:modified xsi:type="dcterms:W3CDTF">2025-05-18T02:29:14+08:00</dcterms:modified>
</cp:coreProperties>
</file>

<file path=docProps/custom.xml><?xml version="1.0" encoding="utf-8"?>
<Properties xmlns="http://schemas.openxmlformats.org/officeDocument/2006/custom-properties" xmlns:vt="http://schemas.openxmlformats.org/officeDocument/2006/docPropsVTypes"/>
</file>