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2025年电影发行合同印花税 电影发行合同纠纷判例实用(22篇)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电影发行合同印花税 电影发行合同纠纷判例一甲方：________________乙方：________________第一条释义特许授权是指有影片发行权的一方授权同意并允许对影片的发行和放映;未经特许，任何人不得使用。第二条合同事项：双方的...</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第二条合同事项：双方的权利和义务。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第三条合同期限：本合同期限为本合同签字生效之日起至影片《_____________》首轮放映完全结束或本合同解除之日止。(时间大约截止_________月_________日)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6.乙方须付给甲方独家代理发行费用总计人民币_________元(含省电影公司片租)，付款方式：签定合同2日内付30%，放映前3日再付40%，余额30%在发行放映结束一次性付清。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合同条款的任何内容以及本合同的签定及履行情况，以及通过签定和履行本合同而获知的双方及双方关联单位的任何信息(已经他人公开的除外)。本合同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1.本合同任何一方因不可抗力不能履行本合同规定之义务的，可免除责任，但任何一方迟延履行本合同规定之义务后发生不可抗力的，不能免除该方责任。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(2)本合同生效后中国现行法律、法规、条例、政策的修改或各方履行本合同规定之义务遇到的不可克服之法律或政策障碍。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3.本合同任何一方因本合同所规定之不可抗力不能履行合同的，应及时通知其它方，以减轻可能给其它方造成的损失，并应在不可抗力事件发生之日起十五日内提供证明。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2.违反本合同的有关条款按照所带来的效益或损失由违约方向守约方赔偿100%的违约金和损失。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第十条争议的解决因本合同的履行发生的争议，双方应协商解决，协商解决不成的，任何一方均可向当地仲裁委员会申请仲裁。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合同构成双方之间关于本合同涉及事项的全部合同，并取代双方就本合同涉及事项在此之前或同期达成的所有书面及口头合同，以及双方就本合同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第十二条未尽事宜本合同未尽事宜，双方另行协商后形成书面补充合同，补充合同为本合同的组成部分，与本合同具有同等的法律效力。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第十三条通知双方之间的任何通知均以书面方式按照本合同落款处的通信地址或电话号码送达给对方，如地址或号码有变化，应在合理期限通知。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第十四条生效本合同一式二份，双方个执一份，自双方签字盖章之日起生效。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w:t>
      </w:r>
    </w:p>
    <w:p>
      <w:pPr>
        <w:ind w:left="0" w:right="0" w:firstLine="560"/>
        <w:spacing w:before="450" w:after="450" w:line="312" w:lineRule="auto"/>
      </w:pPr>
      <w:r>
        <w:rPr>
          <w:rFonts w:ascii="宋体" w:hAnsi="宋体" w:eastAsia="宋体" w:cs="宋体"/>
          <w:color w:val="000"/>
          <w:sz w:val="28"/>
          <w:szCs w:val="28"/>
        </w:rPr>
        <w:t xml:space="preserve">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(1)中国大陆;</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(5)其他地区：_______________________________;</w:t>
      </w:r>
    </w:p>
    <w:p>
      <w:pPr>
        <w:ind w:left="0" w:right="0" w:firstLine="560"/>
        <w:spacing w:before="450" w:after="450" w:line="312" w:lineRule="auto"/>
      </w:pPr>
      <w:r>
        <w:rPr>
          <w:rFonts w:ascii="宋体" w:hAnsi="宋体" w:eastAsia="宋体" w:cs="宋体"/>
          <w:color w:val="000"/>
          <w:sz w:val="28"/>
          <w:szCs w:val="28"/>
        </w:rPr>
        <w:t xml:space="preserve">(6)全世界国家和地区。</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1.甲方授权乙方影片《_________》为_________市唯一发行放映单位，在授权之前至授权期限内_________不得出现影片《_________》的发行和放映。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2025-05-25T14:00:46+08:00</dcterms:created>
  <dcterms:modified xsi:type="dcterms:W3CDTF">2025-05-25T14:00:46+08:00</dcterms:modified>
</cp:coreProperties>
</file>

<file path=docProps/custom.xml><?xml version="1.0" encoding="utf-8"?>
<Properties xmlns="http://schemas.openxmlformats.org/officeDocument/2006/custom-properties" xmlns:vt="http://schemas.openxmlformats.org/officeDocument/2006/docPropsVTypes"/>
</file>